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D722" w14:textId="77777777" w:rsidR="00B04D5E" w:rsidRPr="00B04D5E" w:rsidRDefault="00B04D5E" w:rsidP="00B04D5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4D5E">
        <w:rPr>
          <w:rFonts w:ascii="Arial" w:hAnsi="Arial" w:cs="Arial"/>
          <w:b/>
          <w:bCs/>
          <w:sz w:val="24"/>
          <w:szCs w:val="24"/>
        </w:rPr>
        <w:t>KI Musterrichtlinie</w:t>
      </w:r>
    </w:p>
    <w:p w14:paraId="67DAE134" w14:textId="5C68767D" w:rsidR="00B04D5E" w:rsidRDefault="00B04D5E" w:rsidP="00B04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GDD-Musterrichtlinie: Betriebliche Richtlinie</w:t>
      </w:r>
      <w:r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zum Einsatz „Künstlicher Intelligenz“</w:t>
      </w:r>
    </w:p>
    <w:p w14:paraId="5D1BD0FB" w14:textId="77777777" w:rsidR="00CE1887" w:rsidRDefault="00CE1887" w:rsidP="00B04D5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39F491" w14:textId="01B37854" w:rsidR="00B04D5E" w:rsidRPr="00B04D5E" w:rsidRDefault="00B04D5E" w:rsidP="00B04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b/>
          <w:bCs/>
          <w:sz w:val="24"/>
          <w:szCs w:val="24"/>
        </w:rPr>
        <w:t>Herausgeber</w:t>
      </w:r>
      <w:r w:rsidRPr="00B04D5E">
        <w:rPr>
          <w:rFonts w:ascii="Arial" w:hAnsi="Arial" w:cs="Arial"/>
          <w:sz w:val="24"/>
          <w:szCs w:val="24"/>
        </w:rPr>
        <w:t>:</w:t>
      </w:r>
    </w:p>
    <w:p w14:paraId="018F0EA8" w14:textId="4FA5EC1E" w:rsidR="00B04D5E" w:rsidRPr="00B04D5E" w:rsidRDefault="00B04D5E" w:rsidP="00B04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Gesellschaft für Datenschutz und</w:t>
      </w:r>
      <w:r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Datensicherheit (GDD e.V.)</w:t>
      </w:r>
    </w:p>
    <w:p w14:paraId="5D04AAD7" w14:textId="26A5B9AB" w:rsidR="00B04D5E" w:rsidRPr="00B04D5E" w:rsidRDefault="00B04D5E" w:rsidP="00B04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Heinrich-Böll-Ring 10</w:t>
      </w:r>
      <w:r>
        <w:rPr>
          <w:rFonts w:ascii="Arial" w:hAnsi="Arial" w:cs="Arial"/>
          <w:sz w:val="24"/>
          <w:szCs w:val="24"/>
        </w:rPr>
        <w:t xml:space="preserve">, </w:t>
      </w:r>
      <w:r w:rsidRPr="00B04D5E">
        <w:rPr>
          <w:rFonts w:ascii="Arial" w:hAnsi="Arial" w:cs="Arial"/>
          <w:sz w:val="24"/>
          <w:szCs w:val="24"/>
        </w:rPr>
        <w:t>53119 Bonn</w:t>
      </w:r>
    </w:p>
    <w:p w14:paraId="171AF36B" w14:textId="77777777" w:rsidR="00B04D5E" w:rsidRPr="00B04D5E" w:rsidRDefault="00B04D5E" w:rsidP="00B04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Tel.: +49 2 28 96 96 75-00</w:t>
      </w:r>
    </w:p>
    <w:p w14:paraId="7FF90644" w14:textId="77777777" w:rsidR="00B04D5E" w:rsidRPr="00B04D5E" w:rsidRDefault="00B04D5E" w:rsidP="00B04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www.gdd.de</w:t>
      </w:r>
    </w:p>
    <w:p w14:paraId="5C7FB38B" w14:textId="0F7259F7" w:rsidR="00B04D5E" w:rsidRPr="00B04D5E" w:rsidRDefault="00B04D5E" w:rsidP="00B04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info@gdd.de</w:t>
      </w:r>
    </w:p>
    <w:p w14:paraId="76F302A8" w14:textId="77777777" w:rsid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</w:p>
    <w:p w14:paraId="4C7A50E2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  <w:r w:rsidRPr="00CE1887">
        <w:rPr>
          <w:rFonts w:ascii="Arial" w:hAnsi="Arial" w:cs="Arial"/>
          <w:b/>
          <w:bCs/>
          <w:sz w:val="24"/>
          <w:szCs w:val="24"/>
        </w:rPr>
        <w:t>Inhalte</w:t>
      </w:r>
    </w:p>
    <w:p w14:paraId="56BE3E0C" w14:textId="27B6A2C6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1887">
        <w:rPr>
          <w:rFonts w:ascii="Arial" w:hAnsi="Arial" w:cs="Arial"/>
          <w:sz w:val="24"/>
          <w:szCs w:val="24"/>
        </w:rPr>
        <w:tab/>
      </w:r>
    </w:p>
    <w:p w14:paraId="5B5F2C59" w14:textId="23752842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1. Ziel der </w:t>
      </w:r>
      <w:proofErr w:type="gramStart"/>
      <w:r w:rsidRPr="00B04D5E">
        <w:rPr>
          <w:rFonts w:ascii="Arial" w:hAnsi="Arial" w:cs="Arial"/>
          <w:sz w:val="24"/>
          <w:szCs w:val="24"/>
        </w:rPr>
        <w:t>Richtlinie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4</w:t>
      </w:r>
    </w:p>
    <w:p w14:paraId="6D3531F0" w14:textId="0C9EDFCE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04D5E">
        <w:rPr>
          <w:rFonts w:ascii="Arial" w:hAnsi="Arial" w:cs="Arial"/>
          <w:sz w:val="24"/>
          <w:szCs w:val="24"/>
        </w:rPr>
        <w:t>Geltungsbereich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4</w:t>
      </w:r>
    </w:p>
    <w:p w14:paraId="2CC9BBB3" w14:textId="523E4DB5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04D5E">
        <w:rPr>
          <w:rFonts w:ascii="Arial" w:hAnsi="Arial" w:cs="Arial"/>
          <w:sz w:val="24"/>
          <w:szCs w:val="24"/>
        </w:rPr>
        <w:t>Anwendungsbereich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4</w:t>
      </w:r>
    </w:p>
    <w:p w14:paraId="52329113" w14:textId="69030D01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 Grundsätze für die Nutzung von </w:t>
      </w:r>
      <w:proofErr w:type="gramStart"/>
      <w:r w:rsidRPr="00B04D5E">
        <w:rPr>
          <w:rFonts w:ascii="Arial" w:hAnsi="Arial" w:cs="Arial"/>
          <w:sz w:val="24"/>
          <w:szCs w:val="24"/>
        </w:rPr>
        <w:t>KI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4</w:t>
      </w:r>
    </w:p>
    <w:p w14:paraId="78F477F1" w14:textId="0F2D1C4F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4.1 </w:t>
      </w:r>
      <w:proofErr w:type="gramStart"/>
      <w:r w:rsidRPr="00B04D5E">
        <w:rPr>
          <w:rFonts w:ascii="Arial" w:hAnsi="Arial" w:cs="Arial"/>
          <w:sz w:val="24"/>
          <w:szCs w:val="24"/>
        </w:rPr>
        <w:t>Freigabe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4</w:t>
      </w:r>
    </w:p>
    <w:p w14:paraId="55AA43EC" w14:textId="50A3B520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4.2 Geprüfte und freigegebene </w:t>
      </w:r>
      <w:proofErr w:type="gramStart"/>
      <w:r w:rsidRPr="00B04D5E">
        <w:rPr>
          <w:rFonts w:ascii="Arial" w:hAnsi="Arial" w:cs="Arial"/>
          <w:sz w:val="24"/>
          <w:szCs w:val="24"/>
        </w:rPr>
        <w:t>KI-Anwendungen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7FFC99CF" w14:textId="33686FD5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4.3 Verbot der Nutzung privater </w:t>
      </w:r>
      <w:proofErr w:type="gramStart"/>
      <w:r w:rsidRPr="00B04D5E">
        <w:rPr>
          <w:rFonts w:ascii="Arial" w:hAnsi="Arial" w:cs="Arial"/>
          <w:sz w:val="24"/>
          <w:szCs w:val="24"/>
        </w:rPr>
        <w:t>KI-Anwendungen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18A59BAE" w14:textId="489704BD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4.4 Zweckgebundene </w:t>
      </w:r>
      <w:proofErr w:type="gramStart"/>
      <w:r w:rsidRPr="00B04D5E">
        <w:rPr>
          <w:rFonts w:ascii="Arial" w:hAnsi="Arial" w:cs="Arial"/>
          <w:sz w:val="24"/>
          <w:szCs w:val="24"/>
        </w:rPr>
        <w:t>Nutzung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245210E5" w14:textId="649D8FA3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4.5 Verantwortung und Überprüfung der </w:t>
      </w:r>
      <w:proofErr w:type="gramStart"/>
      <w:r w:rsidRPr="00B04D5E">
        <w:rPr>
          <w:rFonts w:ascii="Arial" w:hAnsi="Arial" w:cs="Arial"/>
          <w:sz w:val="24"/>
          <w:szCs w:val="24"/>
        </w:rPr>
        <w:t>Ergebnisse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7B5EDAE2" w14:textId="0B9C5D46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4.5.1 </w:t>
      </w:r>
      <w:proofErr w:type="gramStart"/>
      <w:r w:rsidRPr="00B04D5E">
        <w:rPr>
          <w:rFonts w:ascii="Arial" w:hAnsi="Arial" w:cs="Arial"/>
          <w:sz w:val="24"/>
          <w:szCs w:val="24"/>
        </w:rPr>
        <w:t>Entscheidungsfindung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01000B10" w14:textId="08B2FFFA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4.5.2 Ethische </w:t>
      </w:r>
      <w:proofErr w:type="gramStart"/>
      <w:r w:rsidRPr="00B04D5E">
        <w:rPr>
          <w:rFonts w:ascii="Arial" w:hAnsi="Arial" w:cs="Arial"/>
          <w:sz w:val="24"/>
          <w:szCs w:val="24"/>
        </w:rPr>
        <w:t>Grundsätze</w:t>
      </w:r>
      <w:proofErr w:type="gramEnd"/>
      <w:r w:rsidRPr="00B04D5E">
        <w:rPr>
          <w:rFonts w:ascii="Arial" w:hAnsi="Arial" w:cs="Arial"/>
          <w:sz w:val="24"/>
          <w:szCs w:val="24"/>
        </w:rPr>
        <w:t xml:space="preserve"> </w:t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79B51B22" w14:textId="564B272F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4.6 Einhaltung von </w:t>
      </w:r>
      <w:proofErr w:type="gramStart"/>
      <w:r w:rsidRPr="00B04D5E">
        <w:rPr>
          <w:rFonts w:ascii="Arial" w:hAnsi="Arial" w:cs="Arial"/>
          <w:sz w:val="24"/>
          <w:szCs w:val="24"/>
        </w:rPr>
        <w:t>Urheberrechten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33DEDBA4" w14:textId="72422C7D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4.7 Kennzeichnung der von einer KI erstellten </w:t>
      </w:r>
      <w:proofErr w:type="gramStart"/>
      <w:r w:rsidRPr="00B04D5E">
        <w:rPr>
          <w:rFonts w:ascii="Arial" w:hAnsi="Arial" w:cs="Arial"/>
          <w:sz w:val="24"/>
          <w:szCs w:val="24"/>
        </w:rPr>
        <w:t>Inhalte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CE1887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 xml:space="preserve">Seite </w:t>
      </w:r>
      <w:r w:rsidRPr="00B04D5E">
        <w:rPr>
          <w:rFonts w:ascii="Arial" w:hAnsi="Arial" w:cs="Arial"/>
          <w:sz w:val="24"/>
          <w:szCs w:val="24"/>
        </w:rPr>
        <w:t>5</w:t>
      </w:r>
    </w:p>
    <w:p w14:paraId="079D045D" w14:textId="3A46BD8E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4.8 </w:t>
      </w:r>
      <w:proofErr w:type="gramStart"/>
      <w:r w:rsidRPr="00B04D5E">
        <w:rPr>
          <w:rFonts w:ascii="Arial" w:hAnsi="Arial" w:cs="Arial"/>
          <w:sz w:val="24"/>
          <w:szCs w:val="24"/>
        </w:rPr>
        <w:t>Schulungspflicht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6</w:t>
      </w:r>
    </w:p>
    <w:p w14:paraId="2DBD18D6" w14:textId="36184091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5. Sicherheit und </w:t>
      </w:r>
      <w:proofErr w:type="gramStart"/>
      <w:r w:rsidRPr="00B04D5E">
        <w:rPr>
          <w:rFonts w:ascii="Arial" w:hAnsi="Arial" w:cs="Arial"/>
          <w:sz w:val="24"/>
          <w:szCs w:val="24"/>
        </w:rPr>
        <w:t>Datenschutz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6</w:t>
      </w:r>
    </w:p>
    <w:p w14:paraId="4A6E944C" w14:textId="46E2D1FE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5.1 Personenbezogene Daten und </w:t>
      </w:r>
      <w:proofErr w:type="gramStart"/>
      <w:r w:rsidRPr="00B04D5E">
        <w:rPr>
          <w:rFonts w:ascii="Arial" w:hAnsi="Arial" w:cs="Arial"/>
          <w:sz w:val="24"/>
          <w:szCs w:val="24"/>
        </w:rPr>
        <w:t>Geschäftsgeheimnisse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6</w:t>
      </w:r>
    </w:p>
    <w:p w14:paraId="0F3BF730" w14:textId="069EDC36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5.2 Training von </w:t>
      </w:r>
      <w:proofErr w:type="gramStart"/>
      <w:r w:rsidRPr="00B04D5E">
        <w:rPr>
          <w:rFonts w:ascii="Arial" w:hAnsi="Arial" w:cs="Arial"/>
          <w:sz w:val="24"/>
          <w:szCs w:val="24"/>
        </w:rPr>
        <w:t>KI-Anwendungen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6</w:t>
      </w:r>
    </w:p>
    <w:p w14:paraId="0A869C2C" w14:textId="1772BC6A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5.3 Beachtung anderer </w:t>
      </w:r>
      <w:proofErr w:type="gramStart"/>
      <w:r w:rsidRPr="00B04D5E">
        <w:rPr>
          <w:rFonts w:ascii="Arial" w:hAnsi="Arial" w:cs="Arial"/>
          <w:sz w:val="24"/>
          <w:szCs w:val="24"/>
        </w:rPr>
        <w:t>Richtlinien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 xml:space="preserve">Seite </w:t>
      </w:r>
      <w:r w:rsidRPr="00B04D5E">
        <w:rPr>
          <w:rFonts w:ascii="Arial" w:hAnsi="Arial" w:cs="Arial"/>
          <w:sz w:val="24"/>
          <w:szCs w:val="24"/>
        </w:rPr>
        <w:t>6</w:t>
      </w:r>
    </w:p>
    <w:p w14:paraId="6921EC25" w14:textId="43C01BE5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6. Dokumentation und </w:t>
      </w:r>
      <w:proofErr w:type="gramStart"/>
      <w:r w:rsidRPr="00B04D5E">
        <w:rPr>
          <w:rFonts w:ascii="Arial" w:hAnsi="Arial" w:cs="Arial"/>
          <w:sz w:val="24"/>
          <w:szCs w:val="24"/>
        </w:rPr>
        <w:t>Nachvollziehbarkeit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>Seite</w:t>
      </w:r>
      <w:r w:rsidRPr="00B04D5E">
        <w:rPr>
          <w:rFonts w:ascii="Arial" w:hAnsi="Arial" w:cs="Arial"/>
          <w:sz w:val="24"/>
          <w:szCs w:val="24"/>
        </w:rPr>
        <w:t xml:space="preserve"> 7</w:t>
      </w:r>
    </w:p>
    <w:p w14:paraId="556D2F11" w14:textId="0AD0C8B4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7. Haftung und </w:t>
      </w:r>
      <w:proofErr w:type="gramStart"/>
      <w:r w:rsidRPr="00B04D5E">
        <w:rPr>
          <w:rFonts w:ascii="Arial" w:hAnsi="Arial" w:cs="Arial"/>
          <w:sz w:val="24"/>
          <w:szCs w:val="24"/>
        </w:rPr>
        <w:t>Sanktionen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>Seite</w:t>
      </w:r>
      <w:r w:rsidRPr="00B04D5E">
        <w:rPr>
          <w:rFonts w:ascii="Arial" w:hAnsi="Arial" w:cs="Arial"/>
          <w:sz w:val="24"/>
          <w:szCs w:val="24"/>
        </w:rPr>
        <w:t xml:space="preserve"> 7</w:t>
      </w:r>
    </w:p>
    <w:p w14:paraId="58B38108" w14:textId="1936900A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8. Überwachung und sicherer </w:t>
      </w:r>
      <w:proofErr w:type="gramStart"/>
      <w:r w:rsidRPr="00B04D5E">
        <w:rPr>
          <w:rFonts w:ascii="Arial" w:hAnsi="Arial" w:cs="Arial"/>
          <w:sz w:val="24"/>
          <w:szCs w:val="24"/>
        </w:rPr>
        <w:t>Einsatz</w:t>
      </w:r>
      <w:proofErr w:type="gramEnd"/>
      <w:r w:rsidRPr="00B04D5E">
        <w:rPr>
          <w:rFonts w:ascii="Arial" w:hAnsi="Arial" w:cs="Arial"/>
          <w:sz w:val="24"/>
          <w:szCs w:val="24"/>
        </w:rPr>
        <w:t xml:space="preserve"> </w:t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>Seite</w:t>
      </w:r>
      <w:r w:rsidRPr="00B04D5E">
        <w:rPr>
          <w:rFonts w:ascii="Arial" w:hAnsi="Arial" w:cs="Arial"/>
          <w:sz w:val="24"/>
          <w:szCs w:val="24"/>
        </w:rPr>
        <w:t xml:space="preserve"> 7</w:t>
      </w:r>
    </w:p>
    <w:p w14:paraId="5D67CD77" w14:textId="77777777" w:rsidR="00CE1887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9. Regelmäßige Überprüfung der </w:t>
      </w:r>
      <w:proofErr w:type="gramStart"/>
      <w:r w:rsidRPr="00B04D5E">
        <w:rPr>
          <w:rFonts w:ascii="Arial" w:hAnsi="Arial" w:cs="Arial"/>
          <w:sz w:val="24"/>
          <w:szCs w:val="24"/>
        </w:rPr>
        <w:t>Richtlinie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>Seite</w:t>
      </w:r>
      <w:r w:rsidRPr="00B04D5E">
        <w:rPr>
          <w:rFonts w:ascii="Arial" w:hAnsi="Arial" w:cs="Arial"/>
          <w:sz w:val="24"/>
          <w:szCs w:val="24"/>
        </w:rPr>
        <w:t xml:space="preserve"> 7</w:t>
      </w:r>
    </w:p>
    <w:p w14:paraId="7080C750" w14:textId="188264F5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B04D5E">
        <w:rPr>
          <w:rFonts w:ascii="Arial" w:hAnsi="Arial" w:cs="Arial"/>
          <w:sz w:val="24"/>
          <w:szCs w:val="24"/>
        </w:rPr>
        <w:t>Inkrafttreten</w:t>
      </w:r>
      <w:proofErr w:type="gramEnd"/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</w:r>
      <w:r w:rsidR="009A2B0A">
        <w:rPr>
          <w:rFonts w:ascii="Arial" w:hAnsi="Arial" w:cs="Arial"/>
          <w:sz w:val="24"/>
          <w:szCs w:val="24"/>
        </w:rPr>
        <w:tab/>
        <w:t>Seite</w:t>
      </w:r>
      <w:r w:rsidRPr="00B04D5E">
        <w:rPr>
          <w:rFonts w:ascii="Arial" w:hAnsi="Arial" w:cs="Arial"/>
          <w:sz w:val="24"/>
          <w:szCs w:val="24"/>
        </w:rPr>
        <w:t xml:space="preserve"> 7</w:t>
      </w:r>
    </w:p>
    <w:p w14:paraId="7A13CDE1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6E582816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10760D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E024F0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AAF75C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E5701C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567D4F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3C1459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0F0E0F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3ADB8F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E59143A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BEBCAF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87298F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2F15782" w14:textId="77777777" w:rsidR="00CE1887" w:rsidRDefault="00CE1887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DAEDB6" w14:textId="79523CBF" w:rsidR="00B04D5E" w:rsidRPr="00CE188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E1887">
        <w:rPr>
          <w:rFonts w:ascii="Arial" w:hAnsi="Arial" w:cs="Arial"/>
          <w:b/>
          <w:bCs/>
          <w:sz w:val="24"/>
          <w:szCs w:val="24"/>
        </w:rPr>
        <w:t>Vorwort</w:t>
      </w:r>
    </w:p>
    <w:p w14:paraId="08C5869C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586A49A9" w14:textId="77777777" w:rsidR="00CE1887" w:rsidRDefault="00B04D5E" w:rsidP="00CE18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Diese Richtlinie stellt eine Musterrichtlinie für den verantwortungsvollen Umgang mit Künstlicher Intelligenz (KI) im Unternehmenskontext dar. Sie soll Unternehmen dabei unterstützen, klare Rahmenbedingungen für die Nutzung von KI-Systemen zu schaffen und dabei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rechtliche, ethische und sicherheitsrelevante Aspekte zu berücksichtigen.</w:t>
      </w:r>
      <w:r w:rsidR="00CE1887">
        <w:rPr>
          <w:rFonts w:ascii="Arial" w:hAnsi="Arial" w:cs="Arial"/>
          <w:sz w:val="24"/>
          <w:szCs w:val="24"/>
        </w:rPr>
        <w:t xml:space="preserve"> </w:t>
      </w:r>
    </w:p>
    <w:p w14:paraId="7F5BDE0C" w14:textId="77777777" w:rsidR="00CE1887" w:rsidRDefault="00CE1887" w:rsidP="00CE18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5C74EC" w14:textId="0098C21F" w:rsidR="00B04D5E" w:rsidRPr="00B04D5E" w:rsidRDefault="00B04D5E" w:rsidP="00CE18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vorliegende Musterrichtlinie erhebt keinen Anspruch auf Vollständigkeit und muss an die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individuellen Gegebenheiten, Strukturen und Anforderungen des jeweiligen Unternehmens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angepasst werden. Sie dient als Orientierungshilfe und ersetzt keine rechtliche Beratung.</w:t>
      </w:r>
    </w:p>
    <w:p w14:paraId="34F8749C" w14:textId="77777777" w:rsidR="00CE1887" w:rsidRDefault="00CE1887" w:rsidP="00CE18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117C4E" w14:textId="0301BF4B" w:rsidR="00B04D5E" w:rsidRPr="00B04D5E" w:rsidRDefault="00B04D5E" w:rsidP="00CE18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Ziel ist es, durch präventive Maßnahmen und transparente Prozesse den sicheren, fairen und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nachvollziehbaren Einsatz von KI-Anwendungen im betrieblichen Alltag zu gewährleisten.</w:t>
      </w:r>
    </w:p>
    <w:p w14:paraId="24F15382" w14:textId="6FB1A494" w:rsidR="00CE1887" w:rsidRDefault="00CE1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17218C" w14:textId="1EBA9402" w:rsidR="00B04D5E" w:rsidRPr="00CE1887" w:rsidRDefault="00B04D5E" w:rsidP="00CE1887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CE1887">
        <w:rPr>
          <w:rFonts w:ascii="Arial" w:hAnsi="Arial" w:cs="Arial"/>
          <w:b/>
          <w:bCs/>
          <w:sz w:val="24"/>
          <w:szCs w:val="24"/>
        </w:rPr>
        <w:lastRenderedPageBreak/>
        <w:t>Ziel der Richtlinie</w:t>
      </w:r>
    </w:p>
    <w:p w14:paraId="37112FED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4F56398B" w14:textId="49FED1ED" w:rsidR="00B04D5E" w:rsidRDefault="00B04D5E" w:rsidP="00CE18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Diese Richtlinie legt die Grundsätze und Regeln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für die Nutzung von KI im Unternehmen fest.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Ziel ist es, den verantwortungsvollen Einsatz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von KI zu gewährleisten, Risiken zu minimieren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und die Einhaltung rechtlicher sowie ethischer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Standards zu sichern.</w:t>
      </w:r>
    </w:p>
    <w:p w14:paraId="423B45BB" w14:textId="77777777" w:rsidR="00CE1887" w:rsidRPr="00B04D5E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39EA7252" w14:textId="77777777" w:rsidR="00B04D5E" w:rsidRPr="00CE188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E1887">
        <w:rPr>
          <w:rFonts w:ascii="Arial" w:hAnsi="Arial" w:cs="Arial"/>
          <w:b/>
          <w:bCs/>
          <w:sz w:val="24"/>
          <w:szCs w:val="24"/>
        </w:rPr>
        <w:t>2. Geltungsbereich</w:t>
      </w:r>
    </w:p>
    <w:p w14:paraId="06891EA3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4C5FC388" w14:textId="7015A5E2" w:rsidR="00B04D5E" w:rsidRPr="00B04D5E" w:rsidRDefault="00B04D5E" w:rsidP="00CE18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Diese Richtlinie gilt für alle Mitarbeitenden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[der XY-GmbH] / des [XY-Konzerns] und an allen Betriebsstandorten.</w:t>
      </w:r>
    </w:p>
    <w:p w14:paraId="3A211B3D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10DD04E9" w14:textId="55690CE9" w:rsidR="00B04D5E" w:rsidRPr="00CE188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E1887">
        <w:rPr>
          <w:rFonts w:ascii="Arial" w:hAnsi="Arial" w:cs="Arial"/>
          <w:b/>
          <w:bCs/>
          <w:sz w:val="24"/>
          <w:szCs w:val="24"/>
        </w:rPr>
        <w:t>3. Anwendungsbereich</w:t>
      </w:r>
    </w:p>
    <w:p w14:paraId="06F6D442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4DD2FEA1" w14:textId="046C7B17" w:rsidR="00B04D5E" w:rsidRDefault="00B04D5E" w:rsidP="00CE18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Diese Richtlinie gilt für jede betriebliche Nutzung von KI-Systemen und umfasst neben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bereits geprüften und freigegebenen KI-Anwendungen (4.1) auch künftig durch das Unternehmen nach Prüfung freigegebene Systeme.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Ein KI-System ist gemäß Art. 3 Nr. 1 KI-VO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 xml:space="preserve">ein maschinengestütztes System, das für einen </w:t>
      </w:r>
      <w:r w:rsidR="00CE1887" w:rsidRPr="00B04D5E">
        <w:rPr>
          <w:rFonts w:ascii="Arial" w:hAnsi="Arial" w:cs="Arial"/>
          <w:sz w:val="24"/>
          <w:szCs w:val="24"/>
        </w:rPr>
        <w:t>in unterschiedlicher Grade</w:t>
      </w:r>
      <w:r w:rsidRPr="00B04D5E">
        <w:rPr>
          <w:rFonts w:ascii="Arial" w:hAnsi="Arial" w:cs="Arial"/>
          <w:sz w:val="24"/>
          <w:szCs w:val="24"/>
        </w:rPr>
        <w:t xml:space="preserve"> autonomen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Betrieb ausgelegt ist und das nach seiner Betriebsaufnahme anpassungsfähig sein kann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und das aus den erhaltenen Eingaben für explizite oder implizite Ziele ableitet, wie Ausgaben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wie etwa Vorhersagen, Inhalte, Empfehlungen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oder Entscheidungen erstellt werden, die physische oder virtuelle Umgebungen beeinflussen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können.</w:t>
      </w:r>
    </w:p>
    <w:p w14:paraId="0A3AA29C" w14:textId="77777777" w:rsidR="00CE1887" w:rsidRPr="00B04D5E" w:rsidRDefault="00CE1887" w:rsidP="00CE18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3CBF03" w14:textId="2D89B970" w:rsidR="00B04D5E" w:rsidRPr="00CE188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E1887">
        <w:rPr>
          <w:rFonts w:ascii="Arial" w:hAnsi="Arial" w:cs="Arial"/>
          <w:b/>
          <w:bCs/>
          <w:sz w:val="24"/>
          <w:szCs w:val="24"/>
        </w:rPr>
        <w:t>4. Grundsätze für die</w:t>
      </w:r>
      <w:r w:rsidR="00CE1887" w:rsidRPr="00CE18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1887">
        <w:rPr>
          <w:rFonts w:ascii="Arial" w:hAnsi="Arial" w:cs="Arial"/>
          <w:b/>
          <w:bCs/>
          <w:sz w:val="24"/>
          <w:szCs w:val="24"/>
        </w:rPr>
        <w:t>Nutzung von KI</w:t>
      </w:r>
    </w:p>
    <w:p w14:paraId="4D4F8E41" w14:textId="77777777" w:rsidR="00CE1887" w:rsidRDefault="00CE1887" w:rsidP="00B04D5E">
      <w:pPr>
        <w:spacing w:after="0"/>
        <w:rPr>
          <w:rFonts w:ascii="Arial" w:hAnsi="Arial" w:cs="Arial"/>
          <w:sz w:val="24"/>
          <w:szCs w:val="24"/>
        </w:rPr>
      </w:pPr>
    </w:p>
    <w:p w14:paraId="7378CB80" w14:textId="179BC133" w:rsidR="00B04D5E" w:rsidRPr="00CE188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E1887">
        <w:rPr>
          <w:rFonts w:ascii="Arial" w:hAnsi="Arial" w:cs="Arial"/>
          <w:b/>
          <w:bCs/>
          <w:sz w:val="24"/>
          <w:szCs w:val="24"/>
        </w:rPr>
        <w:t>4.1 Freigabe</w:t>
      </w:r>
    </w:p>
    <w:p w14:paraId="69486B19" w14:textId="77777777" w:rsidR="00972807" w:rsidRDefault="00B04D5E" w:rsidP="009728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Vor Inbetriebnahme eines KI-Systems bedarf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 xml:space="preserve">es einer Freigabe gemäß des 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unternehmensinternen Freigabeverfahrens für Software, unter</w:t>
      </w:r>
      <w:r w:rsidR="00CE188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 xml:space="preserve">ergänzender Berücksichtigung der für KI-Anwendungen spezifischen rechtlichen Anforderungen. Insbesondere ist zu prüfen, </w:t>
      </w:r>
    </w:p>
    <w:p w14:paraId="31EE9B96" w14:textId="5A0E7097" w:rsidR="00972807" w:rsidRDefault="00B04D5E" w:rsidP="00972807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2807">
        <w:rPr>
          <w:rFonts w:ascii="Arial" w:hAnsi="Arial" w:cs="Arial"/>
          <w:sz w:val="24"/>
          <w:szCs w:val="24"/>
        </w:rPr>
        <w:t>ob</w:t>
      </w:r>
      <w:r w:rsidR="00CE1887" w:rsidRPr="00972807">
        <w:rPr>
          <w:rFonts w:ascii="Arial" w:hAnsi="Arial" w:cs="Arial"/>
          <w:sz w:val="24"/>
          <w:szCs w:val="24"/>
        </w:rPr>
        <w:t xml:space="preserve"> </w:t>
      </w:r>
      <w:r w:rsidRPr="00972807">
        <w:rPr>
          <w:rFonts w:ascii="Arial" w:hAnsi="Arial" w:cs="Arial"/>
          <w:sz w:val="24"/>
          <w:szCs w:val="24"/>
        </w:rPr>
        <w:t>der Einsatz des KI-Systems gegen die in</w:t>
      </w:r>
      <w:r w:rsidR="00CE1887" w:rsidRPr="00972807">
        <w:rPr>
          <w:rFonts w:ascii="Arial" w:hAnsi="Arial" w:cs="Arial"/>
          <w:sz w:val="24"/>
          <w:szCs w:val="24"/>
        </w:rPr>
        <w:t xml:space="preserve"> </w:t>
      </w:r>
      <w:r w:rsidRPr="00972807">
        <w:rPr>
          <w:rFonts w:ascii="Arial" w:hAnsi="Arial" w:cs="Arial"/>
          <w:sz w:val="24"/>
          <w:szCs w:val="24"/>
        </w:rPr>
        <w:t xml:space="preserve"> Art. 5 KI-VO normierten Verbote unzulässiger Praktiken verstößt</w:t>
      </w:r>
      <w:r w:rsidR="00CE1887" w:rsidRPr="00972807">
        <w:rPr>
          <w:rFonts w:ascii="Arial" w:hAnsi="Arial" w:cs="Arial"/>
          <w:sz w:val="24"/>
          <w:szCs w:val="24"/>
        </w:rPr>
        <w:t xml:space="preserve"> </w:t>
      </w:r>
    </w:p>
    <w:p w14:paraId="3616F219" w14:textId="29526C38" w:rsidR="00972807" w:rsidRDefault="00B04D5E" w:rsidP="00972807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2807">
        <w:rPr>
          <w:rFonts w:ascii="Arial" w:hAnsi="Arial" w:cs="Arial"/>
          <w:sz w:val="24"/>
          <w:szCs w:val="24"/>
        </w:rPr>
        <w:t>eine Einstufung als Hochrisiko-KI-System</w:t>
      </w:r>
      <w:r w:rsidR="00CE1887" w:rsidRPr="00972807">
        <w:rPr>
          <w:rFonts w:ascii="Arial" w:hAnsi="Arial" w:cs="Arial"/>
          <w:sz w:val="24"/>
          <w:szCs w:val="24"/>
        </w:rPr>
        <w:t xml:space="preserve"> </w:t>
      </w:r>
      <w:r w:rsidRPr="00972807">
        <w:rPr>
          <w:rFonts w:ascii="Arial" w:hAnsi="Arial" w:cs="Arial"/>
          <w:sz w:val="24"/>
          <w:szCs w:val="24"/>
        </w:rPr>
        <w:t>gemäß Art. 6 ff. KI-VO vorliegt und damit besondere Anforderungen an Entwicklung,</w:t>
      </w:r>
      <w:r w:rsidR="00CE1887" w:rsidRPr="00972807">
        <w:rPr>
          <w:rFonts w:ascii="Arial" w:hAnsi="Arial" w:cs="Arial"/>
          <w:sz w:val="24"/>
          <w:szCs w:val="24"/>
        </w:rPr>
        <w:t xml:space="preserve"> </w:t>
      </w:r>
      <w:r w:rsidRPr="00972807">
        <w:rPr>
          <w:rFonts w:ascii="Arial" w:hAnsi="Arial" w:cs="Arial"/>
          <w:sz w:val="24"/>
          <w:szCs w:val="24"/>
        </w:rPr>
        <w:t xml:space="preserve">Dokumentation, Transparenz </w:t>
      </w:r>
    </w:p>
    <w:p w14:paraId="2C433CC6" w14:textId="2A7F3CA4" w:rsidR="00972807" w:rsidRDefault="00B04D5E" w:rsidP="00972807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2807">
        <w:rPr>
          <w:rFonts w:ascii="Arial" w:hAnsi="Arial" w:cs="Arial"/>
          <w:sz w:val="24"/>
          <w:szCs w:val="24"/>
        </w:rPr>
        <w:t>menschliche</w:t>
      </w:r>
      <w:r w:rsidR="00972807" w:rsidRPr="00972807">
        <w:rPr>
          <w:rFonts w:ascii="Arial" w:hAnsi="Arial" w:cs="Arial"/>
          <w:sz w:val="24"/>
          <w:szCs w:val="24"/>
        </w:rPr>
        <w:t xml:space="preserve"> </w:t>
      </w:r>
      <w:r w:rsidRPr="00972807">
        <w:rPr>
          <w:rFonts w:ascii="Arial" w:hAnsi="Arial" w:cs="Arial"/>
          <w:sz w:val="24"/>
          <w:szCs w:val="24"/>
        </w:rPr>
        <w:t>Aufsicht und Risikomanagement zu erfüllen</w:t>
      </w:r>
      <w:r w:rsidR="00972807" w:rsidRPr="00972807">
        <w:rPr>
          <w:rFonts w:ascii="Arial" w:hAnsi="Arial" w:cs="Arial"/>
          <w:sz w:val="24"/>
          <w:szCs w:val="24"/>
        </w:rPr>
        <w:t xml:space="preserve"> </w:t>
      </w:r>
      <w:r w:rsidRPr="00972807">
        <w:rPr>
          <w:rFonts w:ascii="Arial" w:hAnsi="Arial" w:cs="Arial"/>
          <w:sz w:val="24"/>
          <w:szCs w:val="24"/>
        </w:rPr>
        <w:t>sind</w:t>
      </w:r>
      <w:r w:rsidR="00972807" w:rsidRPr="00972807">
        <w:rPr>
          <w:rFonts w:ascii="Arial" w:hAnsi="Arial" w:cs="Arial"/>
          <w:sz w:val="24"/>
          <w:szCs w:val="24"/>
        </w:rPr>
        <w:t xml:space="preserve"> </w:t>
      </w:r>
    </w:p>
    <w:p w14:paraId="5C5862BE" w14:textId="6E4628B5" w:rsidR="00B04D5E" w:rsidRPr="00972807" w:rsidRDefault="00B04D5E" w:rsidP="00972807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2807">
        <w:rPr>
          <w:rFonts w:ascii="Arial" w:hAnsi="Arial" w:cs="Arial"/>
          <w:sz w:val="24"/>
          <w:szCs w:val="24"/>
        </w:rPr>
        <w:t>sich Transparenzpflichten im Sinne des</w:t>
      </w:r>
      <w:r w:rsidR="00972807" w:rsidRPr="00972807">
        <w:rPr>
          <w:rFonts w:ascii="Arial" w:hAnsi="Arial" w:cs="Arial"/>
          <w:sz w:val="24"/>
          <w:szCs w:val="24"/>
        </w:rPr>
        <w:t xml:space="preserve"> </w:t>
      </w:r>
      <w:r w:rsidRPr="00972807">
        <w:rPr>
          <w:rFonts w:ascii="Arial" w:hAnsi="Arial" w:cs="Arial"/>
          <w:sz w:val="24"/>
          <w:szCs w:val="24"/>
        </w:rPr>
        <w:t>Art. 50 KI-VO ergeben</w:t>
      </w:r>
    </w:p>
    <w:p w14:paraId="5216454A" w14:textId="77777777" w:rsidR="00972807" w:rsidRDefault="00972807" w:rsidP="00B04D5E">
      <w:pPr>
        <w:spacing w:after="0"/>
        <w:rPr>
          <w:rFonts w:ascii="Arial" w:hAnsi="Arial" w:cs="Arial"/>
          <w:sz w:val="24"/>
          <w:szCs w:val="24"/>
        </w:rPr>
      </w:pPr>
    </w:p>
    <w:p w14:paraId="6DB9CB54" w14:textId="677A089E" w:rsidR="00B04D5E" w:rsidRPr="00B04D5E" w:rsidRDefault="00B04D5E" w:rsidP="009728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Prüfung eines KI-Systems im Rahmen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des unternehmensinternen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Freigabeverfahrens erfolgt durch den zuständigen [KI-Compliance-Beauftragten / KI-Experten / andere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entsprechend qualifizierte Funktionsträger].</w:t>
      </w:r>
    </w:p>
    <w:p w14:paraId="48D76ABB" w14:textId="471BC627" w:rsidR="00B04D5E" w:rsidRPr="00B04D5E" w:rsidRDefault="00B04D5E" w:rsidP="009728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Prüfung ist in enger Abstimmung mit dem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Datenschutzbeauftragten sowie unter Einbeziehung der für den geplanten Einsatzbereich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verantwortlichen Fachabteilungen vorzunehmen.</w:t>
      </w:r>
    </w:p>
    <w:p w14:paraId="45FB6D03" w14:textId="77777777" w:rsidR="00972807" w:rsidRDefault="00972807" w:rsidP="00B04D5E">
      <w:pPr>
        <w:spacing w:after="0"/>
        <w:rPr>
          <w:rFonts w:ascii="Arial" w:hAnsi="Arial" w:cs="Arial"/>
          <w:sz w:val="24"/>
          <w:szCs w:val="24"/>
        </w:rPr>
      </w:pPr>
    </w:p>
    <w:p w14:paraId="0B266E5E" w14:textId="4DE984BA" w:rsidR="00B04D5E" w:rsidRPr="00B04D5E" w:rsidRDefault="00B04D5E" w:rsidP="009728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Die abschließende Freigabe eines KI-Systems obliegt ausschließlich der Unternehmensleitung oder einer ausdrücklich </w:t>
      </w:r>
      <w:r w:rsidR="00972807" w:rsidRPr="00B04D5E">
        <w:rPr>
          <w:rFonts w:ascii="Arial" w:hAnsi="Arial" w:cs="Arial"/>
          <w:sz w:val="24"/>
          <w:szCs w:val="24"/>
        </w:rPr>
        <w:t>durch diese benannte Stelle</w:t>
      </w:r>
      <w:r w:rsidRPr="00B04D5E">
        <w:rPr>
          <w:rFonts w:ascii="Arial" w:hAnsi="Arial" w:cs="Arial"/>
          <w:sz w:val="24"/>
          <w:szCs w:val="24"/>
        </w:rPr>
        <w:t>.</w:t>
      </w:r>
    </w:p>
    <w:p w14:paraId="1F887544" w14:textId="7769D4C9" w:rsidR="00B04D5E" w:rsidRPr="00B04D5E" w:rsidRDefault="00B04D5E" w:rsidP="009728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lastRenderedPageBreak/>
        <w:t>Nur durch die Unternehmensleitung ausdrücklich freigegebene KI-Anwendungen dürfen verwendet werden. Die Nutzung nicht freigegebener Anwendungen ist untersagt.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Der gesamte Freigabeprozess ist zu dokumentieren.</w:t>
      </w:r>
    </w:p>
    <w:p w14:paraId="1E21CACF" w14:textId="1295ADA3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</w:p>
    <w:p w14:paraId="4C467F60" w14:textId="06039743" w:rsidR="00B04D5E" w:rsidRPr="0097280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72807">
        <w:rPr>
          <w:rFonts w:ascii="Arial" w:hAnsi="Arial" w:cs="Arial"/>
          <w:b/>
          <w:bCs/>
          <w:sz w:val="24"/>
          <w:szCs w:val="24"/>
        </w:rPr>
        <w:t>4.2 Geprüfte und freigegebene</w:t>
      </w:r>
      <w:r w:rsidR="00972807" w:rsidRPr="009728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807">
        <w:rPr>
          <w:rFonts w:ascii="Arial" w:hAnsi="Arial" w:cs="Arial"/>
          <w:b/>
          <w:bCs/>
          <w:sz w:val="24"/>
          <w:szCs w:val="24"/>
        </w:rPr>
        <w:t>KI-Anwendungen</w:t>
      </w:r>
    </w:p>
    <w:p w14:paraId="5CD763EE" w14:textId="77777777" w:rsidR="00972807" w:rsidRDefault="00972807" w:rsidP="00B04D5E">
      <w:pPr>
        <w:spacing w:after="0"/>
        <w:rPr>
          <w:rFonts w:ascii="Arial" w:hAnsi="Arial" w:cs="Arial"/>
          <w:sz w:val="24"/>
          <w:szCs w:val="24"/>
        </w:rPr>
      </w:pPr>
    </w:p>
    <w:p w14:paraId="47916628" w14:textId="6F00BE85" w:rsidR="00B04D5E" w:rsidRDefault="00B04D5E" w:rsidP="009728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Im Folgenden sind die von der Unternehmensleitung freigegebenen KI</w:t>
      </w:r>
      <w:r w:rsidR="00972807">
        <w:rPr>
          <w:rFonts w:ascii="Arial" w:hAnsi="Arial" w:cs="Arial"/>
          <w:sz w:val="24"/>
          <w:szCs w:val="24"/>
        </w:rPr>
        <w:t>-</w:t>
      </w:r>
      <w:r w:rsidRPr="00B04D5E">
        <w:rPr>
          <w:rFonts w:ascii="Arial" w:hAnsi="Arial" w:cs="Arial"/>
          <w:sz w:val="24"/>
          <w:szCs w:val="24"/>
        </w:rPr>
        <w:t>Anwendungen abschließend aufgeführt:</w:t>
      </w:r>
    </w:p>
    <w:p w14:paraId="4C4CA669" w14:textId="77777777" w:rsidR="00972807" w:rsidRPr="00B04D5E" w:rsidRDefault="00972807" w:rsidP="00B04D5E">
      <w:pPr>
        <w:spacing w:after="0"/>
        <w:rPr>
          <w:rFonts w:ascii="Arial" w:hAnsi="Arial" w:cs="Arial"/>
          <w:sz w:val="24"/>
          <w:szCs w:val="24"/>
        </w:rPr>
      </w:pPr>
    </w:p>
    <w:p w14:paraId="62D36127" w14:textId="02C32D24" w:rsidR="00B04D5E" w:rsidRDefault="00972807" w:rsidP="00972807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Derzeit Keine, oder Beschreibung der KI-Anwendung mit Ansprechpartner</w:t>
      </w:r>
    </w:p>
    <w:p w14:paraId="5CBE806B" w14:textId="77777777" w:rsidR="00972807" w:rsidRPr="00972807" w:rsidRDefault="00972807" w:rsidP="00972807">
      <w:pPr>
        <w:spacing w:after="0"/>
        <w:rPr>
          <w:rFonts w:ascii="Arial" w:hAnsi="Arial" w:cs="Arial"/>
          <w:sz w:val="24"/>
          <w:szCs w:val="24"/>
        </w:rPr>
      </w:pPr>
    </w:p>
    <w:p w14:paraId="3FEE6DD6" w14:textId="5FD8C374" w:rsidR="00B04D5E" w:rsidRPr="0097280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72807">
        <w:rPr>
          <w:rFonts w:ascii="Arial" w:hAnsi="Arial" w:cs="Arial"/>
          <w:b/>
          <w:bCs/>
          <w:sz w:val="24"/>
          <w:szCs w:val="24"/>
        </w:rPr>
        <w:t>4.3 Verbot der Nutzung privater</w:t>
      </w:r>
      <w:r w:rsidR="00972807" w:rsidRPr="009728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807">
        <w:rPr>
          <w:rFonts w:ascii="Arial" w:hAnsi="Arial" w:cs="Arial"/>
          <w:b/>
          <w:bCs/>
          <w:sz w:val="24"/>
          <w:szCs w:val="24"/>
        </w:rPr>
        <w:t>KI-Anwendungen</w:t>
      </w:r>
    </w:p>
    <w:p w14:paraId="3A3D0028" w14:textId="77777777" w:rsidR="00972807" w:rsidRDefault="00972807" w:rsidP="00B04D5E">
      <w:pPr>
        <w:spacing w:after="0"/>
        <w:rPr>
          <w:rFonts w:ascii="Arial" w:hAnsi="Arial" w:cs="Arial"/>
          <w:sz w:val="24"/>
          <w:szCs w:val="24"/>
        </w:rPr>
      </w:pPr>
    </w:p>
    <w:p w14:paraId="772A97CD" w14:textId="191F8922" w:rsidR="00B04D5E" w:rsidRPr="00B04D5E" w:rsidRDefault="00B04D5E" w:rsidP="009728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Nutzung von KI-Anwendungen darf ausschließlich unter Verwendung der dafür angelegten betrieblichen Accounts erfolgen. Eine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Nutzung privater Accounts im betrieblichen</w:t>
      </w:r>
      <w:r w:rsidR="0097280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Kontext ist nicht gestattet.</w:t>
      </w:r>
    </w:p>
    <w:p w14:paraId="4D7EE8C2" w14:textId="77777777" w:rsidR="00972807" w:rsidRDefault="00972807" w:rsidP="00B04D5E">
      <w:pPr>
        <w:spacing w:after="0"/>
        <w:rPr>
          <w:rFonts w:ascii="Arial" w:hAnsi="Arial" w:cs="Arial"/>
          <w:sz w:val="24"/>
          <w:szCs w:val="24"/>
        </w:rPr>
      </w:pPr>
    </w:p>
    <w:p w14:paraId="380E9121" w14:textId="69DC8FA0" w:rsidR="00B04D5E" w:rsidRPr="00FD5D50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D5D50">
        <w:rPr>
          <w:rFonts w:ascii="Arial" w:hAnsi="Arial" w:cs="Arial"/>
          <w:b/>
          <w:bCs/>
          <w:sz w:val="24"/>
          <w:szCs w:val="24"/>
        </w:rPr>
        <w:t>4.4 Zweckgebundene Nutzung</w:t>
      </w:r>
    </w:p>
    <w:p w14:paraId="51181488" w14:textId="77777777" w:rsidR="00FD5D50" w:rsidRDefault="00FD5D50" w:rsidP="00B04D5E">
      <w:pPr>
        <w:spacing w:after="0"/>
        <w:rPr>
          <w:rFonts w:ascii="Arial" w:hAnsi="Arial" w:cs="Arial"/>
          <w:sz w:val="24"/>
          <w:szCs w:val="24"/>
        </w:rPr>
      </w:pPr>
    </w:p>
    <w:p w14:paraId="75830D62" w14:textId="77777777" w:rsidR="00FD5D50" w:rsidRDefault="00B04D5E" w:rsidP="00460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Bei der Nutzung von freigegebener KI (4.2)</w:t>
      </w:r>
      <w:r w:rsidR="00FD5D5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sind deren Nutzungsbedingungen und die festgelegte Zweckbestimmung einzuhalten. Falls</w:t>
      </w:r>
      <w:r w:rsidR="00FD5D5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das Unternehmen ausdrücklich genehmigte</w:t>
      </w:r>
      <w:r w:rsidR="00FD5D5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Zwecke definiert, sind diese zu befolgen. Eine</w:t>
      </w:r>
      <w:r w:rsidR="00FD5D5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zweckentfremdende Nutzung oder eine eigenmächtige wesentliche Änderung der KI-Anwendung ist nicht gestattet.</w:t>
      </w:r>
    </w:p>
    <w:p w14:paraId="47173F91" w14:textId="77777777" w:rsidR="00FD5D50" w:rsidRDefault="00FD5D50" w:rsidP="00B04D5E">
      <w:pPr>
        <w:spacing w:after="0"/>
        <w:rPr>
          <w:rFonts w:ascii="Arial" w:hAnsi="Arial" w:cs="Arial"/>
          <w:sz w:val="24"/>
          <w:szCs w:val="24"/>
        </w:rPr>
      </w:pPr>
    </w:p>
    <w:p w14:paraId="0134765F" w14:textId="352D5EEE" w:rsidR="00B04D5E" w:rsidRPr="00FD5D50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D5D50">
        <w:rPr>
          <w:rFonts w:ascii="Arial" w:hAnsi="Arial" w:cs="Arial"/>
          <w:b/>
          <w:bCs/>
          <w:sz w:val="24"/>
          <w:szCs w:val="24"/>
        </w:rPr>
        <w:t>4.5 Verantwortung und Überprüfung der Ergebnisse</w:t>
      </w:r>
    </w:p>
    <w:p w14:paraId="0E94B1D3" w14:textId="77777777" w:rsidR="00FD5D50" w:rsidRDefault="00FD5D50" w:rsidP="00B04D5E">
      <w:pPr>
        <w:spacing w:after="0"/>
        <w:rPr>
          <w:rFonts w:ascii="Arial" w:hAnsi="Arial" w:cs="Arial"/>
          <w:sz w:val="24"/>
          <w:szCs w:val="24"/>
        </w:rPr>
      </w:pPr>
    </w:p>
    <w:p w14:paraId="3BD6438F" w14:textId="318C2305" w:rsidR="00B04D5E" w:rsidRPr="00B04D5E" w:rsidRDefault="00B04D5E" w:rsidP="00E924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KI-generierte Inhalte werden nicht auf Basis</w:t>
      </w:r>
      <w:r w:rsidR="00E924D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von Verständnis oder ethnischer Abwägungen</w:t>
      </w:r>
      <w:r w:rsidR="00E924D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erzeugt, sondern beruhen auf Wahrscheinlichkeit. Daher können die Inhalte ungenau, fehlerhaft oder potenziell diskriminierend sein.</w:t>
      </w:r>
      <w:r w:rsidR="00E924D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Die Mitarbeitenden müssen alle KI-generierten Inhalte unter Anwendung der gebotenen Sorgfalt</w:t>
      </w:r>
      <w:r w:rsidR="00E924D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eigenverantwortlich prüfen und</w:t>
      </w:r>
      <w:r w:rsidR="00E924D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anhand ihrer fachlichen Expertise sowie unter</w:t>
      </w:r>
      <w:r w:rsidR="00E924D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Berücksichtigung inhaltlicher, ethischer und</w:t>
      </w:r>
      <w:r w:rsidR="00E924D7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anwendungsbezogener Anforderungen bewerten.</w:t>
      </w:r>
    </w:p>
    <w:p w14:paraId="6E20E966" w14:textId="77777777" w:rsidR="00E924D7" w:rsidRDefault="00E924D7" w:rsidP="00B04D5E">
      <w:pPr>
        <w:spacing w:after="0"/>
        <w:rPr>
          <w:rFonts w:ascii="Arial" w:hAnsi="Arial" w:cs="Arial"/>
          <w:sz w:val="24"/>
          <w:szCs w:val="24"/>
        </w:rPr>
      </w:pPr>
    </w:p>
    <w:p w14:paraId="25EA99C5" w14:textId="682853BA" w:rsidR="00B04D5E" w:rsidRPr="00E924D7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924D7">
        <w:rPr>
          <w:rFonts w:ascii="Arial" w:hAnsi="Arial" w:cs="Arial"/>
          <w:b/>
          <w:bCs/>
          <w:sz w:val="24"/>
          <w:szCs w:val="24"/>
        </w:rPr>
        <w:t>4.5.1 Entscheidungsfindung</w:t>
      </w:r>
    </w:p>
    <w:p w14:paraId="3FAAE758" w14:textId="77777777" w:rsidR="00E924D7" w:rsidRDefault="00E924D7" w:rsidP="00B04D5E">
      <w:pPr>
        <w:spacing w:after="0"/>
        <w:rPr>
          <w:rFonts w:ascii="Arial" w:hAnsi="Arial" w:cs="Arial"/>
          <w:sz w:val="24"/>
          <w:szCs w:val="24"/>
        </w:rPr>
      </w:pPr>
    </w:p>
    <w:p w14:paraId="771827FF" w14:textId="490BF97E" w:rsidR="00B04D5E" w:rsidRPr="00B04D5E" w:rsidRDefault="00B04D5E" w:rsidP="00460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Entscheidungen, die gegenüber betroffenen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Personen rechtliche Wirkung entfalten oder sie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in ähnlicher Weise erheblich beeinträchtigen,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dürfen nicht ausschließlich auf einer automatisierten Verarbeitung durch eine KI-Anwendung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beruhen. KI-generierte Entscheidungen sind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stets einer menschlichen Prüfung zu unterziehen, die den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geltenden Sorgfaltsmaßstäben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entspricht (4.5).</w:t>
      </w:r>
    </w:p>
    <w:p w14:paraId="24F639B5" w14:textId="77777777" w:rsidR="004607BE" w:rsidRDefault="004607BE" w:rsidP="00B04D5E">
      <w:pPr>
        <w:spacing w:after="0"/>
        <w:rPr>
          <w:rFonts w:ascii="Arial" w:hAnsi="Arial" w:cs="Arial"/>
          <w:sz w:val="24"/>
          <w:szCs w:val="24"/>
        </w:rPr>
      </w:pPr>
    </w:p>
    <w:p w14:paraId="74C356E6" w14:textId="6B6F394D" w:rsidR="00B04D5E" w:rsidRPr="004607BE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607BE">
        <w:rPr>
          <w:rFonts w:ascii="Arial" w:hAnsi="Arial" w:cs="Arial"/>
          <w:b/>
          <w:bCs/>
          <w:sz w:val="24"/>
          <w:szCs w:val="24"/>
        </w:rPr>
        <w:t>4.5.2 Ethische Grundsätze</w:t>
      </w:r>
    </w:p>
    <w:p w14:paraId="0832F156" w14:textId="20398B94" w:rsidR="00B04D5E" w:rsidRPr="00B04D5E" w:rsidRDefault="00B04D5E" w:rsidP="00460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KI-Anwendungen dürfen nicht für rechtswidrige oder ethisch unzulässige Zwecke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eingesetzt werden. Insbesondere ist es untersagt,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KI zur gezielten Manipulation oder Täuschung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von Personen, zur Ausnutzung von Schutzbedürftigkeit oder zur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lastRenderedPageBreak/>
        <w:t>Überwachung</w:t>
      </w:r>
      <w:r w:rsidR="00DF70D0">
        <w:rPr>
          <w:rFonts w:ascii="Arial" w:hAnsi="Arial" w:cs="Arial"/>
          <w:sz w:val="24"/>
          <w:szCs w:val="24"/>
        </w:rPr>
        <w:t>,</w:t>
      </w:r>
      <w:r w:rsidRPr="00B04D5E">
        <w:rPr>
          <w:rFonts w:ascii="Arial" w:hAnsi="Arial" w:cs="Arial"/>
          <w:sz w:val="24"/>
          <w:szCs w:val="24"/>
        </w:rPr>
        <w:t xml:space="preserve"> ohne hinreichende rechtliche Grundlage zu verwenden.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Der Einsatz von KI muss stets im Einklang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mit geltendem Recht, den Grundsätzen der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Transparenz, Fairness und Nichtdiskriminierung sowie unter Achtung der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Menschenwürde</w:t>
      </w:r>
      <w:r w:rsidR="004607B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erfolgen.</w:t>
      </w:r>
    </w:p>
    <w:p w14:paraId="2561133C" w14:textId="6063AAD4" w:rsidR="00B04D5E" w:rsidRPr="004607BE" w:rsidRDefault="004607B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04D5E" w:rsidRPr="004607BE">
        <w:rPr>
          <w:rFonts w:ascii="Arial" w:hAnsi="Arial" w:cs="Arial"/>
          <w:b/>
          <w:bCs/>
          <w:sz w:val="24"/>
          <w:szCs w:val="24"/>
        </w:rPr>
        <w:t>4.6 Einhaltung von Urheberrechten</w:t>
      </w:r>
    </w:p>
    <w:p w14:paraId="32E71FBD" w14:textId="77777777" w:rsidR="004607BE" w:rsidRDefault="004607BE" w:rsidP="00B04D5E">
      <w:pPr>
        <w:spacing w:after="0"/>
        <w:rPr>
          <w:rFonts w:ascii="Arial" w:hAnsi="Arial" w:cs="Arial"/>
          <w:sz w:val="24"/>
          <w:szCs w:val="24"/>
        </w:rPr>
      </w:pPr>
    </w:p>
    <w:p w14:paraId="15C64CEF" w14:textId="009F8B07" w:rsidR="00B04D5E" w:rsidRPr="00B04D5E" w:rsidRDefault="00B04D5E" w:rsidP="00DF70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Bei der Nutzung von KI-Anwendungen müssen die Lizenzbedingungen eingehalten werden. Die Unternehmensleitung hat durch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geeignete technische und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organisatorische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Maßnahmen sicherzustellen, dass bei der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Verwendung von KI-generierten Inhalten alle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geltenden Bestimmungen zum Urheber- beziehungsweise Nutzungsrecht, Markenrecht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und Persönlichkeitsrecht (insbesondere bei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Bildern) eingehalten werden. Inhalte, die mit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Unterstützung von KI erstellt wurden, dürfen nur unter Beachtung der rechtlichen</w:t>
      </w:r>
      <w:r w:rsidR="00DF70D0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Rahmenbedingungen verwendet werden.</w:t>
      </w:r>
    </w:p>
    <w:p w14:paraId="70DE72FA" w14:textId="77777777" w:rsidR="00DF70D0" w:rsidRDefault="00DF70D0" w:rsidP="00B04D5E">
      <w:pPr>
        <w:spacing w:after="0"/>
        <w:rPr>
          <w:rFonts w:ascii="Arial" w:hAnsi="Arial" w:cs="Arial"/>
          <w:sz w:val="24"/>
          <w:szCs w:val="24"/>
        </w:rPr>
      </w:pPr>
    </w:p>
    <w:p w14:paraId="76B73FB7" w14:textId="4FD9AD37" w:rsidR="00B04D5E" w:rsidRPr="00DF70D0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F70D0">
        <w:rPr>
          <w:rFonts w:ascii="Arial" w:hAnsi="Arial" w:cs="Arial"/>
          <w:b/>
          <w:bCs/>
          <w:sz w:val="24"/>
          <w:szCs w:val="24"/>
        </w:rPr>
        <w:t>4.7 Kennzeichnung der von einer KI</w:t>
      </w:r>
      <w:r w:rsidR="00DF70D0" w:rsidRPr="00DF70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70D0">
        <w:rPr>
          <w:rFonts w:ascii="Arial" w:hAnsi="Arial" w:cs="Arial"/>
          <w:b/>
          <w:bCs/>
          <w:sz w:val="24"/>
          <w:szCs w:val="24"/>
        </w:rPr>
        <w:t>erstellten Inhalte</w:t>
      </w:r>
    </w:p>
    <w:p w14:paraId="0D5FF446" w14:textId="77777777" w:rsidR="00DF70D0" w:rsidRDefault="00DF70D0" w:rsidP="00B04D5E">
      <w:pPr>
        <w:spacing w:after="0"/>
        <w:rPr>
          <w:rFonts w:ascii="Arial" w:hAnsi="Arial" w:cs="Arial"/>
          <w:sz w:val="24"/>
          <w:szCs w:val="24"/>
        </w:rPr>
      </w:pPr>
    </w:p>
    <w:p w14:paraId="49350A8A" w14:textId="70051D3B" w:rsidR="00B04D5E" w:rsidRPr="00B04D5E" w:rsidRDefault="00B04D5E" w:rsidP="002E29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Ergibt die Prüfung im Rahmen des Freigabeverfahrens einer KI-Anwendung, dass eine Kennzeichnungspflicht im Sinne des Art. 50 KI-VO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besteht, so sind geeignete technische und organisatorische Maßnahmen zu treffen, um die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Einhaltung dieser Verpflichtung sicherzustellen.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Die Umsetzung technischer und organisatorischer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Maßnahmen entbindet nicht von der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eigenverantwortlichen Überprüfungspflicht der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Mitarbeitenden (4.5).</w:t>
      </w:r>
    </w:p>
    <w:p w14:paraId="48B9C36C" w14:textId="77777777" w:rsidR="002E296D" w:rsidRDefault="002E296D" w:rsidP="002E29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F43496" w14:textId="1159A50D" w:rsidR="00B04D5E" w:rsidRDefault="00B04D5E" w:rsidP="002E29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Insbesondere ist bei der KI-generierten Erzeugung von Audio-, Bild-, Video- oder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Textinhalten sicherzustellen, dass die KI-generierten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oder -veränderten Inhalte für Dritte eindeutig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als solche erkennbar sind.</w:t>
      </w:r>
    </w:p>
    <w:p w14:paraId="05F648ED" w14:textId="77777777" w:rsidR="002E296D" w:rsidRPr="00B04D5E" w:rsidRDefault="002E296D" w:rsidP="00B04D5E">
      <w:pPr>
        <w:spacing w:after="0"/>
        <w:rPr>
          <w:rFonts w:ascii="Arial" w:hAnsi="Arial" w:cs="Arial"/>
          <w:sz w:val="24"/>
          <w:szCs w:val="24"/>
        </w:rPr>
      </w:pPr>
    </w:p>
    <w:p w14:paraId="7E924A29" w14:textId="77777777" w:rsidR="00B04D5E" w:rsidRPr="002E296D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296D">
        <w:rPr>
          <w:rFonts w:ascii="Arial" w:hAnsi="Arial" w:cs="Arial"/>
          <w:b/>
          <w:bCs/>
          <w:sz w:val="24"/>
          <w:szCs w:val="24"/>
        </w:rPr>
        <w:t>4.8 Schulungspflicht</w:t>
      </w:r>
    </w:p>
    <w:p w14:paraId="09774C7D" w14:textId="77777777" w:rsidR="002E296D" w:rsidRDefault="002E296D" w:rsidP="00B04D5E">
      <w:pPr>
        <w:spacing w:after="0"/>
        <w:rPr>
          <w:rFonts w:ascii="Arial" w:hAnsi="Arial" w:cs="Arial"/>
          <w:sz w:val="24"/>
          <w:szCs w:val="24"/>
        </w:rPr>
      </w:pPr>
    </w:p>
    <w:p w14:paraId="4D3407C5" w14:textId="0F3F4644" w:rsidR="00B04D5E" w:rsidRPr="00B04D5E" w:rsidRDefault="00B04D5E" w:rsidP="002E29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Alle Mitarbeitenden, die KI-Systeme im Rahmen ihrer beruflichen Tätigkeit einsetzen,</w:t>
      </w:r>
    </w:p>
    <w:p w14:paraId="6E728DC3" w14:textId="7A46E86D" w:rsidR="00B04D5E" w:rsidRPr="00B04D5E" w:rsidRDefault="00B04D5E" w:rsidP="002E29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sind verpflichtet, an einer vom Unternehmen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organisierten Schulung gemäß Art. 4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der KI</w:t>
      </w:r>
      <w:r w:rsidR="00E62055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Verordnung teilzunehmen. Ziel der Schulung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ist die Vermittlung der notwendigen Kompetenzen für den sicheren, verantwortungsvollen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und rechtskonformen Umgang mit KI-Anwendungen. Dabei sind die technischen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Vorkenntnisse, die Erfahrung, die Ausbildung sowie der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Einsatzkontext der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Mitarbeitenden und die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Zielgruppen der KI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Systeme angemessen zu</w:t>
      </w:r>
      <w:r w:rsidR="002E296D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berücksichtigen.</w:t>
      </w:r>
    </w:p>
    <w:p w14:paraId="2BB13408" w14:textId="77777777" w:rsidR="002E296D" w:rsidRDefault="002E296D" w:rsidP="00B04D5E">
      <w:pPr>
        <w:spacing w:after="0"/>
        <w:rPr>
          <w:rFonts w:ascii="Arial" w:hAnsi="Arial" w:cs="Arial"/>
          <w:sz w:val="24"/>
          <w:szCs w:val="24"/>
        </w:rPr>
      </w:pPr>
    </w:p>
    <w:p w14:paraId="394CB41C" w14:textId="59B118DE" w:rsidR="00B04D5E" w:rsidRPr="002E296D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296D">
        <w:rPr>
          <w:rFonts w:ascii="Arial" w:hAnsi="Arial" w:cs="Arial"/>
          <w:b/>
          <w:bCs/>
          <w:sz w:val="24"/>
          <w:szCs w:val="24"/>
        </w:rPr>
        <w:t>5. Sicherheit und Datenschutz</w:t>
      </w:r>
    </w:p>
    <w:p w14:paraId="68966E5F" w14:textId="77777777" w:rsidR="002E296D" w:rsidRDefault="002E296D" w:rsidP="00B04D5E">
      <w:pPr>
        <w:spacing w:after="0"/>
        <w:rPr>
          <w:rFonts w:ascii="Arial" w:hAnsi="Arial" w:cs="Arial"/>
          <w:sz w:val="24"/>
          <w:szCs w:val="24"/>
        </w:rPr>
      </w:pPr>
    </w:p>
    <w:p w14:paraId="5ED3FAE9" w14:textId="59850086" w:rsidR="00B04D5E" w:rsidRPr="002E296D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E296D">
        <w:rPr>
          <w:rFonts w:ascii="Arial" w:hAnsi="Arial" w:cs="Arial"/>
          <w:b/>
          <w:bCs/>
          <w:sz w:val="24"/>
          <w:szCs w:val="24"/>
        </w:rPr>
        <w:t>5.1 Personenbezogene Daten und</w:t>
      </w:r>
      <w:r w:rsidR="002E296D" w:rsidRPr="002E29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296D">
        <w:rPr>
          <w:rFonts w:ascii="Arial" w:hAnsi="Arial" w:cs="Arial"/>
          <w:b/>
          <w:bCs/>
          <w:sz w:val="24"/>
          <w:szCs w:val="24"/>
        </w:rPr>
        <w:t>Geschäftsgeheimnisse</w:t>
      </w:r>
    </w:p>
    <w:p w14:paraId="53C416E5" w14:textId="77777777" w:rsidR="002E296D" w:rsidRDefault="002E296D" w:rsidP="00B04D5E">
      <w:pPr>
        <w:spacing w:after="0"/>
        <w:rPr>
          <w:rFonts w:ascii="Arial" w:hAnsi="Arial" w:cs="Arial"/>
          <w:sz w:val="24"/>
          <w:szCs w:val="24"/>
        </w:rPr>
      </w:pPr>
    </w:p>
    <w:p w14:paraId="55BBFB0C" w14:textId="1CF53C6A" w:rsidR="00B04D5E" w:rsidRPr="00B04D5E" w:rsidRDefault="00B04D5E" w:rsidP="00472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Bei der Nutzung von KI-Systemen ist sicherzustellen, dass die im Unternehmen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geltenden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Vertraulichkeitsanforderungen für personenbezogene Daten sowie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Geschäftsgeheimnisse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uneingeschränkt gewahrt werden. Vertrauliche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oder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geschützte Informationen dürfen grundsätzlich nicht in KI-Anwendungen eingegeben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werden.</w:t>
      </w:r>
    </w:p>
    <w:p w14:paraId="16497E1A" w14:textId="5F1DE628" w:rsidR="00B04D5E" w:rsidRPr="00B04D5E" w:rsidRDefault="00B04D5E" w:rsidP="00472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lastRenderedPageBreak/>
        <w:t>Ausnahmen sind nur zulässig, wenn diese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ausdrücklich und schriftlich vom Unternehmen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genehmigt wurden und die jeweilige KI-Anwendung ein nachweislich angemessenes Schutzniveau gewährleistet.</w:t>
      </w:r>
    </w:p>
    <w:p w14:paraId="1B6A383C" w14:textId="77777777" w:rsidR="00472011" w:rsidRDefault="00472011" w:rsidP="0047201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775BA0" w14:textId="19137B34" w:rsidR="00B04D5E" w:rsidRPr="00B04D5E" w:rsidRDefault="00B04D5E" w:rsidP="00472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Personenbezogene Daten dürfen nur verarbeitet werden, wenn eine rechtskonforme</w:t>
      </w:r>
    </w:p>
    <w:p w14:paraId="34D4BD23" w14:textId="759E5FB8" w:rsidR="00B04D5E" w:rsidRDefault="00B04D5E" w:rsidP="00472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datenschutzrechtliche Grundlage vorliegt. Die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allgemeinen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Datenschutz</w:t>
      </w:r>
      <w:r w:rsidR="00472011">
        <w:rPr>
          <w:rFonts w:ascii="Arial" w:hAnsi="Arial" w:cs="Arial"/>
          <w:sz w:val="24"/>
          <w:szCs w:val="24"/>
        </w:rPr>
        <w:t>-</w:t>
      </w:r>
      <w:r w:rsidRPr="00B04D5E">
        <w:rPr>
          <w:rFonts w:ascii="Arial" w:hAnsi="Arial" w:cs="Arial"/>
          <w:sz w:val="24"/>
          <w:szCs w:val="24"/>
        </w:rPr>
        <w:t>bestimmungen im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Beschäftigungskontext sowie die Vorgaben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 xml:space="preserve">der </w:t>
      </w:r>
      <w:r w:rsidR="00472011">
        <w:rPr>
          <w:rFonts w:ascii="Arial" w:hAnsi="Arial" w:cs="Arial"/>
          <w:sz w:val="24"/>
          <w:szCs w:val="24"/>
        </w:rPr>
        <w:t xml:space="preserve">EU </w:t>
      </w:r>
      <w:r w:rsidRPr="00B04D5E">
        <w:rPr>
          <w:rFonts w:ascii="Arial" w:hAnsi="Arial" w:cs="Arial"/>
          <w:sz w:val="24"/>
          <w:szCs w:val="24"/>
        </w:rPr>
        <w:t>DSGVO sind auch bei der Datenverarbeitung mittels KI uneingeschränkt zu beachten.</w:t>
      </w:r>
    </w:p>
    <w:p w14:paraId="56DF5EDB" w14:textId="77777777" w:rsidR="00472011" w:rsidRPr="00B04D5E" w:rsidRDefault="00472011" w:rsidP="00B04D5E">
      <w:pPr>
        <w:spacing w:after="0"/>
        <w:rPr>
          <w:rFonts w:ascii="Arial" w:hAnsi="Arial" w:cs="Arial"/>
          <w:sz w:val="24"/>
          <w:szCs w:val="24"/>
        </w:rPr>
      </w:pPr>
    </w:p>
    <w:p w14:paraId="6068A59B" w14:textId="77777777" w:rsidR="00B04D5E" w:rsidRPr="00472011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2011">
        <w:rPr>
          <w:rFonts w:ascii="Arial" w:hAnsi="Arial" w:cs="Arial"/>
          <w:b/>
          <w:bCs/>
          <w:sz w:val="24"/>
          <w:szCs w:val="24"/>
        </w:rPr>
        <w:t>5.2 Training von KI-Anwendungen</w:t>
      </w:r>
    </w:p>
    <w:p w14:paraId="00CDD3E3" w14:textId="77777777" w:rsidR="00472011" w:rsidRDefault="00472011" w:rsidP="00B04D5E">
      <w:pPr>
        <w:spacing w:after="0"/>
        <w:rPr>
          <w:rFonts w:ascii="Arial" w:hAnsi="Arial" w:cs="Arial"/>
          <w:sz w:val="24"/>
          <w:szCs w:val="24"/>
        </w:rPr>
      </w:pPr>
    </w:p>
    <w:p w14:paraId="1C20A8FF" w14:textId="1740EEB2" w:rsidR="00B04D5E" w:rsidRPr="00B04D5E" w:rsidRDefault="00B04D5E" w:rsidP="00472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Sofern eine KI-Anwendung durch eingegebene Informationen und generierte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Ergebnisse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trainiert wird, dürfen personenbezogene Daten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grundsätzlich nur nach vorheriger Anonymisierung verwendet werden. Es ist sicherzustellen, dass für die Anonymisierung eine gültige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Rechtsgrundlage vorliegt.</w:t>
      </w:r>
    </w:p>
    <w:p w14:paraId="182DC844" w14:textId="77777777" w:rsidR="00472011" w:rsidRDefault="00472011" w:rsidP="0047201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D81C8B" w14:textId="50678483" w:rsidR="00B04D5E" w:rsidRPr="00B04D5E" w:rsidRDefault="00B04D5E" w:rsidP="00472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Geschäftsgeheimnisse sowie vertrauliche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und geschützte Informationen dürfen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ausschließlich in klar definierten Ausnahmefällen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und nur nach ausdrücklicher Genehmigung für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Trainingszwecke eingesetzt werden (5.1).</w:t>
      </w:r>
    </w:p>
    <w:p w14:paraId="55089C8D" w14:textId="77777777" w:rsidR="00472011" w:rsidRDefault="00472011" w:rsidP="00B04D5E">
      <w:pPr>
        <w:spacing w:after="0"/>
        <w:rPr>
          <w:rFonts w:ascii="Arial" w:hAnsi="Arial" w:cs="Arial"/>
          <w:sz w:val="24"/>
          <w:szCs w:val="24"/>
        </w:rPr>
      </w:pPr>
    </w:p>
    <w:p w14:paraId="5BCBE86C" w14:textId="2E538456" w:rsidR="00B04D5E" w:rsidRPr="00472011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72011">
        <w:rPr>
          <w:rFonts w:ascii="Arial" w:hAnsi="Arial" w:cs="Arial"/>
          <w:b/>
          <w:bCs/>
          <w:sz w:val="24"/>
          <w:szCs w:val="24"/>
        </w:rPr>
        <w:t>5.3 Beachtung anderer Richtlinien</w:t>
      </w:r>
    </w:p>
    <w:p w14:paraId="04B1C153" w14:textId="77777777" w:rsidR="00472011" w:rsidRDefault="00472011" w:rsidP="00B04D5E">
      <w:pPr>
        <w:spacing w:after="0"/>
        <w:rPr>
          <w:rFonts w:ascii="Arial" w:hAnsi="Arial" w:cs="Arial"/>
          <w:sz w:val="24"/>
          <w:szCs w:val="24"/>
        </w:rPr>
      </w:pPr>
    </w:p>
    <w:p w14:paraId="3AEEFF4B" w14:textId="39C44485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Bei der Nutzung von KI-Anwendungen sind alle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im Unternehmen geltenden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sicherheits-, datenschutzrechtlichen sowie sonstigen einschlägigen Anweisungen, Richtlinien und Vorgaben</w:t>
      </w:r>
      <w:r w:rsidR="00472011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verbindlich zu beachten. Dies schließt insbesondere folgende Richtlinien ein:</w:t>
      </w:r>
    </w:p>
    <w:p w14:paraId="7DC4A28E" w14:textId="28BF432A" w:rsidR="00B04D5E" w:rsidRDefault="00C76721" w:rsidP="00C7672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Grundsätze Datenschutz</w:t>
      </w:r>
    </w:p>
    <w:p w14:paraId="738DF1A5" w14:textId="63B2162A" w:rsidR="00C76721" w:rsidRDefault="00C76721" w:rsidP="00C7672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Grundsätze Datensicherheit</w:t>
      </w:r>
    </w:p>
    <w:p w14:paraId="78685024" w14:textId="75876455" w:rsidR="00C76721" w:rsidRDefault="00C76721" w:rsidP="00C7672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</w:t>
      </w:r>
    </w:p>
    <w:p w14:paraId="1B6B7D78" w14:textId="77777777" w:rsidR="00C76721" w:rsidRPr="00C76721" w:rsidRDefault="00C76721" w:rsidP="00C76721">
      <w:pPr>
        <w:spacing w:after="0"/>
        <w:rPr>
          <w:rFonts w:ascii="Arial" w:hAnsi="Arial" w:cs="Arial"/>
          <w:sz w:val="24"/>
          <w:szCs w:val="24"/>
        </w:rPr>
      </w:pPr>
    </w:p>
    <w:p w14:paraId="0C81B41A" w14:textId="6E8F7A23" w:rsidR="00B04D5E" w:rsidRPr="00192FDE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2FDE">
        <w:rPr>
          <w:rFonts w:ascii="Arial" w:hAnsi="Arial" w:cs="Arial"/>
          <w:b/>
          <w:bCs/>
          <w:sz w:val="24"/>
          <w:szCs w:val="24"/>
        </w:rPr>
        <w:t>6. Dokumentation und</w:t>
      </w:r>
      <w:r w:rsidR="00192FDE" w:rsidRPr="00192F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2FDE">
        <w:rPr>
          <w:rFonts w:ascii="Arial" w:hAnsi="Arial" w:cs="Arial"/>
          <w:b/>
          <w:bCs/>
          <w:sz w:val="24"/>
          <w:szCs w:val="24"/>
        </w:rPr>
        <w:t>Nachvollziehbarkeit</w:t>
      </w:r>
    </w:p>
    <w:p w14:paraId="641FC2C2" w14:textId="77777777" w:rsidR="00192FDE" w:rsidRDefault="00192FDE" w:rsidP="00B04D5E">
      <w:pPr>
        <w:spacing w:after="0"/>
        <w:rPr>
          <w:rFonts w:ascii="Arial" w:hAnsi="Arial" w:cs="Arial"/>
          <w:sz w:val="24"/>
          <w:szCs w:val="24"/>
        </w:rPr>
      </w:pPr>
    </w:p>
    <w:p w14:paraId="66E6F8B9" w14:textId="03E330CB" w:rsidR="00B04D5E" w:rsidRPr="00B04D5E" w:rsidRDefault="00B04D5E" w:rsidP="003A17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Nutzung von KI in geschäftskritischen Prozessen ist zu dokumentieren. Dies</w:t>
      </w:r>
      <w:r w:rsidR="00192FD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umfasst insbesondere:</w:t>
      </w:r>
    </w:p>
    <w:p w14:paraId="730DBD6B" w14:textId="77777777" w:rsidR="00192FDE" w:rsidRDefault="00B04D5E" w:rsidP="00B04D5E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92FDE">
        <w:rPr>
          <w:rFonts w:ascii="Arial" w:hAnsi="Arial" w:cs="Arial"/>
          <w:sz w:val="24"/>
          <w:szCs w:val="24"/>
        </w:rPr>
        <w:t>die eingesetzten KI-Anwendungen,</w:t>
      </w:r>
    </w:p>
    <w:p w14:paraId="3F25BF81" w14:textId="77777777" w:rsidR="00323585" w:rsidRDefault="00B04D5E" w:rsidP="00B04D5E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92FDE">
        <w:rPr>
          <w:rFonts w:ascii="Arial" w:hAnsi="Arial" w:cs="Arial"/>
          <w:sz w:val="24"/>
          <w:szCs w:val="24"/>
        </w:rPr>
        <w:t>die Art der Nutzung und die erzielten Ergebnisse,</w:t>
      </w:r>
    </w:p>
    <w:p w14:paraId="40FAC8BB" w14:textId="2CF4F0C2" w:rsidR="00B04D5E" w:rsidRPr="00323585" w:rsidRDefault="00B04D5E" w:rsidP="00B04D5E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23585">
        <w:rPr>
          <w:rFonts w:ascii="Arial" w:hAnsi="Arial" w:cs="Arial"/>
          <w:sz w:val="24"/>
          <w:szCs w:val="24"/>
        </w:rPr>
        <w:t>die Überprüfungsmaßnahmen der Ergebnisse.</w:t>
      </w:r>
    </w:p>
    <w:p w14:paraId="64353D16" w14:textId="77777777" w:rsidR="00323585" w:rsidRDefault="00323585" w:rsidP="00B04D5E">
      <w:pPr>
        <w:spacing w:after="0"/>
        <w:rPr>
          <w:rFonts w:ascii="Arial" w:hAnsi="Arial" w:cs="Arial"/>
          <w:sz w:val="24"/>
          <w:szCs w:val="24"/>
        </w:rPr>
      </w:pPr>
    </w:p>
    <w:p w14:paraId="1D3E6FAB" w14:textId="5878B7B3" w:rsidR="00323585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Dokumentation führt</w:t>
      </w:r>
      <w:r w:rsidR="003A1723">
        <w:rPr>
          <w:rFonts w:ascii="Arial" w:hAnsi="Arial" w:cs="Arial"/>
          <w:sz w:val="24"/>
          <w:szCs w:val="24"/>
        </w:rPr>
        <w:t>:</w:t>
      </w:r>
      <w:r w:rsidRPr="00B04D5E">
        <w:rPr>
          <w:rFonts w:ascii="Arial" w:hAnsi="Arial" w:cs="Arial"/>
          <w:sz w:val="24"/>
          <w:szCs w:val="24"/>
        </w:rPr>
        <w:t xml:space="preserve"> </w:t>
      </w:r>
    </w:p>
    <w:p w14:paraId="7E4F5B4C" w14:textId="0AF7B6B1" w:rsidR="003A1723" w:rsidRPr="003A1723" w:rsidRDefault="003A1723" w:rsidP="003A1723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A1723">
        <w:rPr>
          <w:rFonts w:ascii="Arial" w:hAnsi="Arial" w:cs="Arial"/>
          <w:sz w:val="24"/>
          <w:szCs w:val="24"/>
        </w:rPr>
        <w:t>Name, Vorname</w:t>
      </w:r>
    </w:p>
    <w:p w14:paraId="15C17C2E" w14:textId="72E700DE" w:rsidR="003A1723" w:rsidRPr="003A1723" w:rsidRDefault="003A1723" w:rsidP="003A1723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3A1723">
        <w:rPr>
          <w:rFonts w:ascii="Arial" w:hAnsi="Arial" w:cs="Arial"/>
          <w:sz w:val="24"/>
          <w:szCs w:val="24"/>
        </w:rPr>
        <w:t>Abteilung</w:t>
      </w:r>
    </w:p>
    <w:p w14:paraId="1B67B176" w14:textId="77777777" w:rsidR="003A1723" w:rsidRPr="003A1723" w:rsidRDefault="003A1723" w:rsidP="003A1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5DE151" w14:textId="77777777" w:rsidR="00EE547F" w:rsidRDefault="00EE547F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E2D58F" w14:textId="77777777" w:rsidR="00EE547F" w:rsidRDefault="00EE547F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86D879" w14:textId="77777777" w:rsidR="00EE547F" w:rsidRDefault="00EE547F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F43D84" w14:textId="77777777" w:rsidR="00EE547F" w:rsidRDefault="00EE547F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F7858D" w14:textId="77777777" w:rsidR="00EE547F" w:rsidRDefault="00EE547F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70B02B" w14:textId="5CE8D9C7" w:rsidR="00B04D5E" w:rsidRPr="00323585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23585">
        <w:rPr>
          <w:rFonts w:ascii="Arial" w:hAnsi="Arial" w:cs="Arial"/>
          <w:b/>
          <w:bCs/>
          <w:sz w:val="24"/>
          <w:szCs w:val="24"/>
        </w:rPr>
        <w:lastRenderedPageBreak/>
        <w:t>7. Haftung und Sa</w:t>
      </w:r>
      <w:r w:rsidR="002A0B02">
        <w:rPr>
          <w:rFonts w:ascii="Arial" w:hAnsi="Arial" w:cs="Arial"/>
          <w:b/>
          <w:bCs/>
          <w:sz w:val="24"/>
          <w:szCs w:val="24"/>
        </w:rPr>
        <w:t>n</w:t>
      </w:r>
      <w:r w:rsidRPr="00323585">
        <w:rPr>
          <w:rFonts w:ascii="Arial" w:hAnsi="Arial" w:cs="Arial"/>
          <w:b/>
          <w:bCs/>
          <w:sz w:val="24"/>
          <w:szCs w:val="24"/>
        </w:rPr>
        <w:t>ktionen</w:t>
      </w:r>
    </w:p>
    <w:p w14:paraId="3F5132D8" w14:textId="77777777" w:rsidR="003A1723" w:rsidRDefault="003A1723" w:rsidP="00B04D5E">
      <w:pPr>
        <w:spacing w:after="0"/>
        <w:rPr>
          <w:rFonts w:ascii="Arial" w:hAnsi="Arial" w:cs="Arial"/>
          <w:sz w:val="24"/>
          <w:szCs w:val="24"/>
        </w:rPr>
      </w:pPr>
    </w:p>
    <w:p w14:paraId="27745BB2" w14:textId="35AAB48A" w:rsidR="00B04D5E" w:rsidRPr="00B04D5E" w:rsidRDefault="00B04D5E" w:rsidP="002A0B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Gesamtverantwortung für den unternehmensweiten Einsatz von KI</w:t>
      </w:r>
      <w:r w:rsidR="003A1723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Anwendungen liegt</w:t>
      </w:r>
      <w:r w:rsidR="003A1723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nach außen hin beim Unternehmen, vertreten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durch die Geschäftsführung.</w:t>
      </w:r>
    </w:p>
    <w:p w14:paraId="284314F6" w14:textId="016F0A49" w:rsidR="00B04D5E" w:rsidRPr="00B04D5E" w:rsidRDefault="00B04D5E" w:rsidP="002A0B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Verstöße gegen diese Richtlinie können arbeitsrechtliche Konsequenzen bis hin zur Kündigung nach sich ziehen.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Mitarbeitende haften für Schäden, die aus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einer missbräuchlichen oder fahrlässigen Nutzung von KI entstehen, im Rahmen der gesetzlichen Bestimmungen.</w:t>
      </w:r>
    </w:p>
    <w:p w14:paraId="0591D90E" w14:textId="77777777" w:rsidR="002A0B02" w:rsidRDefault="002A0B02" w:rsidP="00B04D5E">
      <w:pPr>
        <w:spacing w:after="0"/>
        <w:rPr>
          <w:rFonts w:ascii="Arial" w:hAnsi="Arial" w:cs="Arial"/>
          <w:sz w:val="24"/>
          <w:szCs w:val="24"/>
        </w:rPr>
      </w:pPr>
    </w:p>
    <w:p w14:paraId="6A66E150" w14:textId="08857CA8" w:rsidR="00B04D5E" w:rsidRPr="002A0B02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0B02">
        <w:rPr>
          <w:rFonts w:ascii="Arial" w:hAnsi="Arial" w:cs="Arial"/>
          <w:b/>
          <w:bCs/>
          <w:sz w:val="24"/>
          <w:szCs w:val="24"/>
        </w:rPr>
        <w:t>8. Überwachung und</w:t>
      </w:r>
      <w:r w:rsidR="002A0B02" w:rsidRPr="002A0B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0B02">
        <w:rPr>
          <w:rFonts w:ascii="Arial" w:hAnsi="Arial" w:cs="Arial"/>
          <w:b/>
          <w:bCs/>
          <w:sz w:val="24"/>
          <w:szCs w:val="24"/>
        </w:rPr>
        <w:t>sicherer Einsatz</w:t>
      </w:r>
    </w:p>
    <w:p w14:paraId="5A2955A1" w14:textId="77777777" w:rsidR="002A0B02" w:rsidRDefault="002A0B02" w:rsidP="00B04D5E">
      <w:pPr>
        <w:spacing w:after="0"/>
        <w:rPr>
          <w:rFonts w:ascii="Arial" w:hAnsi="Arial" w:cs="Arial"/>
          <w:sz w:val="24"/>
          <w:szCs w:val="24"/>
        </w:rPr>
      </w:pPr>
    </w:p>
    <w:p w14:paraId="6D194E0A" w14:textId="68D37D23" w:rsidR="00B04D5E" w:rsidRPr="00B04D5E" w:rsidRDefault="00B04D5E" w:rsidP="003C36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 Leiter der jeweiligen Fachbereiche</w:t>
      </w:r>
      <w:r w:rsidR="003C36EE">
        <w:rPr>
          <w:rFonts w:ascii="Arial" w:hAnsi="Arial" w:cs="Arial"/>
          <w:sz w:val="24"/>
          <w:szCs w:val="24"/>
        </w:rPr>
        <w:t xml:space="preserve"> / Abteilungen</w:t>
      </w:r>
      <w:r w:rsidRPr="00B04D5E">
        <w:rPr>
          <w:rFonts w:ascii="Arial" w:hAnsi="Arial" w:cs="Arial"/>
          <w:sz w:val="24"/>
          <w:szCs w:val="24"/>
        </w:rPr>
        <w:t>, in denen KI-Systeme eingesetzt werden, sind unter Berücksichtigung ihrer erforderlichen KI</w:t>
      </w:r>
      <w:r w:rsidR="002A0B02">
        <w:rPr>
          <w:rFonts w:ascii="Arial" w:hAnsi="Arial" w:cs="Arial"/>
          <w:sz w:val="24"/>
          <w:szCs w:val="24"/>
        </w:rPr>
        <w:t>-</w:t>
      </w:r>
      <w:r w:rsidRPr="00B04D5E">
        <w:rPr>
          <w:rFonts w:ascii="Arial" w:hAnsi="Arial" w:cs="Arial"/>
          <w:sz w:val="24"/>
          <w:szCs w:val="24"/>
        </w:rPr>
        <w:t>Kompetenz dazu</w:t>
      </w:r>
      <w:r w:rsidR="003C36E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verpflichtet, den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Einsatz der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KI-Systeme regelmäßig zu überwachen und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sicherzustellen, dass diese ausschließlich im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Rahmen der genehmigten Zwecke und unter</w:t>
      </w:r>
      <w:r w:rsidR="002A0B02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Beachtung dieser Richtlinie betrieben werden.</w:t>
      </w:r>
    </w:p>
    <w:p w14:paraId="1CB84F0B" w14:textId="77777777" w:rsidR="003C36EE" w:rsidRDefault="003C36EE" w:rsidP="00B04D5E">
      <w:pPr>
        <w:spacing w:after="0"/>
        <w:rPr>
          <w:rFonts w:ascii="Arial" w:hAnsi="Arial" w:cs="Arial"/>
          <w:sz w:val="24"/>
          <w:szCs w:val="24"/>
        </w:rPr>
      </w:pPr>
    </w:p>
    <w:p w14:paraId="168EBE8A" w14:textId="77777777" w:rsidR="003C36E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Die Überwachung und Bewertung </w:t>
      </w:r>
      <w:proofErr w:type="gramStart"/>
      <w:r w:rsidRPr="00B04D5E">
        <w:rPr>
          <w:rFonts w:ascii="Arial" w:hAnsi="Arial" w:cs="Arial"/>
          <w:sz w:val="24"/>
          <w:szCs w:val="24"/>
        </w:rPr>
        <w:t>erfolgt</w:t>
      </w:r>
      <w:proofErr w:type="gramEnd"/>
      <w:r w:rsidRPr="00B04D5E">
        <w:rPr>
          <w:rFonts w:ascii="Arial" w:hAnsi="Arial" w:cs="Arial"/>
          <w:sz w:val="24"/>
          <w:szCs w:val="24"/>
        </w:rPr>
        <w:t xml:space="preserve"> in</w:t>
      </w:r>
      <w:r w:rsidR="003C36EE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enger Abstimmung mit den zuständigen</w:t>
      </w:r>
      <w:r w:rsidR="003C36EE">
        <w:rPr>
          <w:rFonts w:ascii="Arial" w:hAnsi="Arial" w:cs="Arial"/>
          <w:sz w:val="24"/>
          <w:szCs w:val="24"/>
        </w:rPr>
        <w:t>:</w:t>
      </w:r>
    </w:p>
    <w:p w14:paraId="49592B6C" w14:textId="77777777" w:rsidR="003C36EE" w:rsidRDefault="003C36EE" w:rsidP="00B04D5E">
      <w:pPr>
        <w:spacing w:after="0"/>
        <w:rPr>
          <w:rFonts w:ascii="Arial" w:hAnsi="Arial" w:cs="Arial"/>
          <w:sz w:val="24"/>
          <w:szCs w:val="24"/>
        </w:rPr>
      </w:pPr>
    </w:p>
    <w:p w14:paraId="6A45EC0F" w14:textId="77777777" w:rsidR="003C36EE" w:rsidRDefault="00B04D5E" w:rsidP="003C36EE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C36EE">
        <w:rPr>
          <w:rFonts w:ascii="Arial" w:hAnsi="Arial" w:cs="Arial"/>
          <w:sz w:val="24"/>
          <w:szCs w:val="24"/>
        </w:rPr>
        <w:t>KI</w:t>
      </w:r>
      <w:r w:rsidR="003C36EE" w:rsidRPr="003C36EE">
        <w:rPr>
          <w:rFonts w:ascii="Arial" w:hAnsi="Arial" w:cs="Arial"/>
          <w:sz w:val="24"/>
          <w:szCs w:val="24"/>
        </w:rPr>
        <w:t>-</w:t>
      </w:r>
      <w:r w:rsidRPr="003C36EE">
        <w:rPr>
          <w:rFonts w:ascii="Arial" w:hAnsi="Arial" w:cs="Arial"/>
          <w:sz w:val="24"/>
          <w:szCs w:val="24"/>
        </w:rPr>
        <w:t xml:space="preserve">Compliance-Beauftragten </w:t>
      </w:r>
    </w:p>
    <w:p w14:paraId="1CC2A6E4" w14:textId="177DF3F0" w:rsidR="00B04D5E" w:rsidRDefault="00B04D5E" w:rsidP="003C36EE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C36EE">
        <w:rPr>
          <w:rFonts w:ascii="Arial" w:hAnsi="Arial" w:cs="Arial"/>
          <w:sz w:val="24"/>
          <w:szCs w:val="24"/>
        </w:rPr>
        <w:t>KI-Experten / andere entsprechend qualifizierte Funktionsträger</w:t>
      </w:r>
    </w:p>
    <w:p w14:paraId="339FA0FC" w14:textId="77B7379C" w:rsidR="00AA0B25" w:rsidRPr="003C36EE" w:rsidRDefault="00AA0B25" w:rsidP="003C36EE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Vorname, Abteilung</w:t>
      </w:r>
    </w:p>
    <w:p w14:paraId="70CDD341" w14:textId="77777777" w:rsidR="003C36EE" w:rsidRDefault="003C36EE" w:rsidP="00B04D5E">
      <w:pPr>
        <w:spacing w:after="0"/>
        <w:rPr>
          <w:rFonts w:ascii="Arial" w:hAnsi="Arial" w:cs="Arial"/>
          <w:sz w:val="24"/>
          <w:szCs w:val="24"/>
        </w:rPr>
      </w:pPr>
    </w:p>
    <w:p w14:paraId="728948EC" w14:textId="6E7C9B35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sowie unter Einbindung des Datenschutzbeauftragten</w:t>
      </w:r>
      <w:r w:rsidR="003C36EE">
        <w:rPr>
          <w:rFonts w:ascii="Arial" w:hAnsi="Arial" w:cs="Arial"/>
          <w:sz w:val="24"/>
          <w:szCs w:val="24"/>
        </w:rPr>
        <w:t xml:space="preserve"> in schriftlicher Form</w:t>
      </w:r>
      <w:r w:rsidRPr="00B04D5E">
        <w:rPr>
          <w:rFonts w:ascii="Arial" w:hAnsi="Arial" w:cs="Arial"/>
          <w:sz w:val="24"/>
          <w:szCs w:val="24"/>
        </w:rPr>
        <w:t>.</w:t>
      </w:r>
    </w:p>
    <w:p w14:paraId="6C5DCCF2" w14:textId="77777777" w:rsidR="003C36EE" w:rsidRDefault="003C36EE" w:rsidP="00B04D5E">
      <w:pPr>
        <w:spacing w:after="0"/>
        <w:rPr>
          <w:rFonts w:ascii="Arial" w:hAnsi="Arial" w:cs="Arial"/>
          <w:sz w:val="24"/>
          <w:szCs w:val="24"/>
        </w:rPr>
      </w:pPr>
    </w:p>
    <w:p w14:paraId="2A81EE5A" w14:textId="33103700" w:rsidR="00B04D5E" w:rsidRPr="00AA0B25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0B25">
        <w:rPr>
          <w:rFonts w:ascii="Arial" w:hAnsi="Arial" w:cs="Arial"/>
          <w:b/>
          <w:bCs/>
          <w:sz w:val="24"/>
          <w:szCs w:val="24"/>
        </w:rPr>
        <w:t>9. Regelmäßige Überprüfung der Richtlinie</w:t>
      </w:r>
    </w:p>
    <w:p w14:paraId="6E47A617" w14:textId="77777777" w:rsidR="00AA0B25" w:rsidRDefault="00AA0B25" w:rsidP="00B04D5E">
      <w:pPr>
        <w:spacing w:after="0"/>
        <w:rPr>
          <w:rFonts w:ascii="Arial" w:hAnsi="Arial" w:cs="Arial"/>
          <w:sz w:val="24"/>
          <w:szCs w:val="24"/>
        </w:rPr>
      </w:pPr>
    </w:p>
    <w:p w14:paraId="37E63B56" w14:textId="356FD605" w:rsidR="00B04D5E" w:rsidRPr="00B04D5E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>Diese Richtlinie wird regelmäßig überprüft und</w:t>
      </w:r>
      <w:r w:rsidR="00AA0B25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an neue technologische, rechtliche</w:t>
      </w:r>
      <w:r w:rsidR="00AA0B25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oder organisatorische Anforderungen angepasst.</w:t>
      </w:r>
    </w:p>
    <w:p w14:paraId="214C5438" w14:textId="77777777" w:rsidR="00AA0B25" w:rsidRDefault="00AA0B25" w:rsidP="00B04D5E">
      <w:pPr>
        <w:spacing w:after="0"/>
        <w:rPr>
          <w:rFonts w:ascii="Arial" w:hAnsi="Arial" w:cs="Arial"/>
          <w:sz w:val="24"/>
          <w:szCs w:val="24"/>
        </w:rPr>
      </w:pPr>
    </w:p>
    <w:p w14:paraId="167F177B" w14:textId="1E72484C" w:rsidR="00B04D5E" w:rsidRPr="00AA0B25" w:rsidRDefault="00B04D5E" w:rsidP="00B04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0B25">
        <w:rPr>
          <w:rFonts w:ascii="Arial" w:hAnsi="Arial" w:cs="Arial"/>
          <w:b/>
          <w:bCs/>
          <w:sz w:val="24"/>
          <w:szCs w:val="24"/>
        </w:rPr>
        <w:t>10. Inkrafttreten</w:t>
      </w:r>
    </w:p>
    <w:p w14:paraId="3E3FF851" w14:textId="77777777" w:rsidR="00AA0B25" w:rsidRDefault="00AA0B25" w:rsidP="00B04D5E">
      <w:pPr>
        <w:spacing w:after="0"/>
        <w:rPr>
          <w:rFonts w:ascii="Arial" w:hAnsi="Arial" w:cs="Arial"/>
          <w:sz w:val="24"/>
          <w:szCs w:val="24"/>
        </w:rPr>
      </w:pPr>
    </w:p>
    <w:p w14:paraId="1A266722" w14:textId="77777777" w:rsidR="00F96CEA" w:rsidRDefault="00B04D5E" w:rsidP="00B04D5E">
      <w:pPr>
        <w:spacing w:after="0"/>
        <w:rPr>
          <w:rFonts w:ascii="Arial" w:hAnsi="Arial" w:cs="Arial"/>
          <w:sz w:val="24"/>
          <w:szCs w:val="24"/>
        </w:rPr>
      </w:pPr>
      <w:r w:rsidRPr="00B04D5E">
        <w:rPr>
          <w:rFonts w:ascii="Arial" w:hAnsi="Arial" w:cs="Arial"/>
          <w:sz w:val="24"/>
          <w:szCs w:val="24"/>
        </w:rPr>
        <w:t xml:space="preserve">Diese Richtlinie tritt am </w:t>
      </w:r>
      <w:r w:rsidR="00AA0B25">
        <w:rPr>
          <w:rFonts w:ascii="Arial" w:hAnsi="Arial" w:cs="Arial"/>
          <w:sz w:val="24"/>
          <w:szCs w:val="24"/>
        </w:rPr>
        <w:t>TT.MM.JJJJ</w:t>
      </w:r>
      <w:r w:rsidRPr="00B04D5E">
        <w:rPr>
          <w:rFonts w:ascii="Arial" w:hAnsi="Arial" w:cs="Arial"/>
          <w:sz w:val="24"/>
          <w:szCs w:val="24"/>
        </w:rPr>
        <w:t xml:space="preserve"> in Kraft.</w:t>
      </w:r>
      <w:r w:rsidR="00AA0B25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Für Rückfragen oder die Genehmigung neuer</w:t>
      </w:r>
      <w:r w:rsidR="00AA0B25">
        <w:rPr>
          <w:rFonts w:ascii="Arial" w:hAnsi="Arial" w:cs="Arial"/>
          <w:sz w:val="24"/>
          <w:szCs w:val="24"/>
        </w:rPr>
        <w:t xml:space="preserve"> </w:t>
      </w:r>
      <w:r w:rsidRPr="00B04D5E">
        <w:rPr>
          <w:rFonts w:ascii="Arial" w:hAnsi="Arial" w:cs="Arial"/>
          <w:sz w:val="24"/>
          <w:szCs w:val="24"/>
        </w:rPr>
        <w:t>Anwendungen wenden Sie sich bitte an</w:t>
      </w:r>
      <w:r w:rsidR="00F96CEA">
        <w:rPr>
          <w:rFonts w:ascii="Arial" w:hAnsi="Arial" w:cs="Arial"/>
          <w:sz w:val="24"/>
          <w:szCs w:val="24"/>
        </w:rPr>
        <w:t>:</w:t>
      </w:r>
    </w:p>
    <w:p w14:paraId="6065CE60" w14:textId="3CAB1796" w:rsidR="00F96CEA" w:rsidRDefault="00B04D5E" w:rsidP="00F96CEA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F96CEA">
        <w:rPr>
          <w:rFonts w:ascii="Arial" w:hAnsi="Arial" w:cs="Arial"/>
          <w:sz w:val="24"/>
          <w:szCs w:val="24"/>
        </w:rPr>
        <w:t>den KI</w:t>
      </w:r>
      <w:r w:rsidR="00F96CEA">
        <w:rPr>
          <w:rFonts w:ascii="Arial" w:hAnsi="Arial" w:cs="Arial"/>
          <w:sz w:val="24"/>
          <w:szCs w:val="24"/>
        </w:rPr>
        <w:t>-</w:t>
      </w:r>
      <w:r w:rsidRPr="00F96CEA">
        <w:rPr>
          <w:rFonts w:ascii="Arial" w:hAnsi="Arial" w:cs="Arial"/>
          <w:sz w:val="24"/>
          <w:szCs w:val="24"/>
        </w:rPr>
        <w:t xml:space="preserve">Compliance-Beauftragten </w:t>
      </w:r>
    </w:p>
    <w:p w14:paraId="3AD3A958" w14:textId="77777777" w:rsidR="00F96CEA" w:rsidRDefault="00B04D5E" w:rsidP="00F96CEA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F96CEA">
        <w:rPr>
          <w:rFonts w:ascii="Arial" w:hAnsi="Arial" w:cs="Arial"/>
          <w:sz w:val="24"/>
          <w:szCs w:val="24"/>
        </w:rPr>
        <w:t>KI-Experten / andere entsprechend qualifizierte Funktionsträger</w:t>
      </w:r>
    </w:p>
    <w:p w14:paraId="4BA6CCA2" w14:textId="583A176B" w:rsidR="00124713" w:rsidRDefault="00B04D5E" w:rsidP="00F96CEA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F96CEA">
        <w:rPr>
          <w:rFonts w:ascii="Arial" w:hAnsi="Arial" w:cs="Arial"/>
          <w:sz w:val="24"/>
          <w:szCs w:val="24"/>
        </w:rPr>
        <w:t>die IT-Abteilung</w:t>
      </w:r>
    </w:p>
    <w:p w14:paraId="11AF0AF0" w14:textId="77777777" w:rsidR="00F96CEA" w:rsidRDefault="00F96CEA" w:rsidP="00F96CEA">
      <w:pPr>
        <w:spacing w:after="0"/>
        <w:rPr>
          <w:rFonts w:ascii="Arial" w:hAnsi="Arial" w:cs="Arial"/>
          <w:sz w:val="24"/>
          <w:szCs w:val="24"/>
        </w:rPr>
      </w:pPr>
    </w:p>
    <w:p w14:paraId="7B869BA7" w14:textId="7ED16068" w:rsidR="00F96CEA" w:rsidRPr="003F6B18" w:rsidRDefault="00F96CEA" w:rsidP="00F96CE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F6B18">
        <w:rPr>
          <w:rFonts w:ascii="Arial" w:hAnsi="Arial" w:cs="Arial"/>
          <w:b/>
          <w:bCs/>
          <w:sz w:val="24"/>
          <w:szCs w:val="24"/>
        </w:rPr>
        <w:t>11. Unterschrift</w:t>
      </w:r>
      <w:r w:rsidR="003F6B18" w:rsidRPr="003F6B18">
        <w:rPr>
          <w:rFonts w:ascii="Arial" w:hAnsi="Arial" w:cs="Arial"/>
          <w:b/>
          <w:bCs/>
          <w:sz w:val="24"/>
          <w:szCs w:val="24"/>
        </w:rPr>
        <w:t xml:space="preserve"> Geschäftsführung</w:t>
      </w:r>
    </w:p>
    <w:sectPr w:rsidR="00F96CEA" w:rsidRPr="003F6B1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BA3C" w14:textId="77777777" w:rsidR="00160AD2" w:rsidRDefault="00160AD2" w:rsidP="00CE1887">
      <w:pPr>
        <w:spacing w:after="0" w:line="240" w:lineRule="auto"/>
      </w:pPr>
      <w:r>
        <w:separator/>
      </w:r>
    </w:p>
  </w:endnote>
  <w:endnote w:type="continuationSeparator" w:id="0">
    <w:p w14:paraId="1E8BB8E5" w14:textId="77777777" w:rsidR="00160AD2" w:rsidRDefault="00160AD2" w:rsidP="00CE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823355"/>
      <w:docPartObj>
        <w:docPartGallery w:val="Page Numbers (Bottom of Page)"/>
        <w:docPartUnique/>
      </w:docPartObj>
    </w:sdtPr>
    <w:sdtContent>
      <w:p w14:paraId="02CFF15C" w14:textId="6BA9AB41" w:rsidR="00CE1887" w:rsidRDefault="00CE188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7B40A" w14:textId="77777777" w:rsidR="00CE1887" w:rsidRDefault="00CE18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FFB1" w14:textId="77777777" w:rsidR="00160AD2" w:rsidRDefault="00160AD2" w:rsidP="00CE1887">
      <w:pPr>
        <w:spacing w:after="0" w:line="240" w:lineRule="auto"/>
      </w:pPr>
      <w:r>
        <w:separator/>
      </w:r>
    </w:p>
  </w:footnote>
  <w:footnote w:type="continuationSeparator" w:id="0">
    <w:p w14:paraId="76D9EE65" w14:textId="77777777" w:rsidR="00160AD2" w:rsidRDefault="00160AD2" w:rsidP="00CE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6A1"/>
    <w:multiLevelType w:val="hybridMultilevel"/>
    <w:tmpl w:val="FADC8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37A1"/>
    <w:multiLevelType w:val="hybridMultilevel"/>
    <w:tmpl w:val="B268D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73223"/>
    <w:multiLevelType w:val="hybridMultilevel"/>
    <w:tmpl w:val="37CA9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2A1E"/>
    <w:multiLevelType w:val="hybridMultilevel"/>
    <w:tmpl w:val="192E5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73460"/>
    <w:multiLevelType w:val="hybridMultilevel"/>
    <w:tmpl w:val="2B2A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B29F6"/>
    <w:multiLevelType w:val="hybridMultilevel"/>
    <w:tmpl w:val="48044C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F5926"/>
    <w:multiLevelType w:val="hybridMultilevel"/>
    <w:tmpl w:val="6A4A0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12822">
    <w:abstractNumId w:val="5"/>
  </w:num>
  <w:num w:numId="2" w16cid:durableId="1736008176">
    <w:abstractNumId w:val="4"/>
  </w:num>
  <w:num w:numId="3" w16cid:durableId="2029063541">
    <w:abstractNumId w:val="6"/>
  </w:num>
  <w:num w:numId="4" w16cid:durableId="739837475">
    <w:abstractNumId w:val="0"/>
  </w:num>
  <w:num w:numId="5" w16cid:durableId="125902925">
    <w:abstractNumId w:val="3"/>
  </w:num>
  <w:num w:numId="6" w16cid:durableId="1801025741">
    <w:abstractNumId w:val="1"/>
  </w:num>
  <w:num w:numId="7" w16cid:durableId="119611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5E"/>
    <w:rsid w:val="00124713"/>
    <w:rsid w:val="00160AD2"/>
    <w:rsid w:val="00192FDE"/>
    <w:rsid w:val="002A0B02"/>
    <w:rsid w:val="002E296D"/>
    <w:rsid w:val="00323585"/>
    <w:rsid w:val="003A1723"/>
    <w:rsid w:val="003C36EE"/>
    <w:rsid w:val="003F6B18"/>
    <w:rsid w:val="004607BE"/>
    <w:rsid w:val="00460D1A"/>
    <w:rsid w:val="00472011"/>
    <w:rsid w:val="004F0198"/>
    <w:rsid w:val="00631200"/>
    <w:rsid w:val="0065408C"/>
    <w:rsid w:val="00972807"/>
    <w:rsid w:val="009A2B0A"/>
    <w:rsid w:val="00AA0B25"/>
    <w:rsid w:val="00B04D5E"/>
    <w:rsid w:val="00C76721"/>
    <w:rsid w:val="00C90EB4"/>
    <w:rsid w:val="00CE1887"/>
    <w:rsid w:val="00DF70D0"/>
    <w:rsid w:val="00E62055"/>
    <w:rsid w:val="00E924D7"/>
    <w:rsid w:val="00EE547F"/>
    <w:rsid w:val="00F96CEA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4413"/>
  <w15:chartTrackingRefBased/>
  <w15:docId w15:val="{44DE5A33-C891-4303-8B55-30E0BB24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4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4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D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D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D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D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D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D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4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4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4D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4D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4D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D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4D5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E1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887"/>
  </w:style>
  <w:style w:type="paragraph" w:styleId="Fuzeile">
    <w:name w:val="footer"/>
    <w:basedOn w:val="Standard"/>
    <w:link w:val="FuzeileZchn"/>
    <w:uiPriority w:val="99"/>
    <w:unhideWhenUsed/>
    <w:rsid w:val="00CE1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F25F1091B6242A1878D9231018BFE" ma:contentTypeVersion="5" ma:contentTypeDescription="Ein neues Dokument erstellen." ma:contentTypeScope="" ma:versionID="b887ccfe43ab4afe06366691115003b5">
  <xsd:schema xmlns:xsd="http://www.w3.org/2001/XMLSchema" xmlns:xs="http://www.w3.org/2001/XMLSchema" xmlns:p="http://schemas.microsoft.com/office/2006/metadata/properties" xmlns:ns3="961d54e6-b2de-4007-949c-d280da648381" targetNamespace="http://schemas.microsoft.com/office/2006/metadata/properties" ma:root="true" ma:fieldsID="2b38a3069e8f95fdf8feafabb272bc03" ns3:_="">
    <xsd:import namespace="961d54e6-b2de-4007-949c-d280da648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54e6-b2de-4007-949c-d280da648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97A6B-81AD-414A-A5C3-6EC78DE64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d54e6-b2de-4007-949c-d280da648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442A5-DBDB-4FE6-A068-9B4A0D066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C091E-0851-46F0-9CA7-416265D05F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10712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2026-03-11T13:51:00Z</cp:lastPrinted>
  <dcterms:created xsi:type="dcterms:W3CDTF">2026-03-11T16:28:00Z</dcterms:created>
  <dcterms:modified xsi:type="dcterms:W3CDTF">2026-03-11T16:28:00Z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0x01010074BF25F1091B6242A1878D9231018BFE</vt:lpwstr>
  </property>
</Properties>
</file>